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2344" w14:textId="2CB3CF64" w:rsidR="00DB2F93" w:rsidRDefault="00DB2F93"/>
    <w:p w14:paraId="09280294" w14:textId="77777777" w:rsidR="008F7D34" w:rsidRDefault="008F7D34"/>
    <w:p w14:paraId="2C602312" w14:textId="3BF4B141" w:rsidR="00DB2F93" w:rsidRDefault="00DB2F93"/>
    <w:tbl>
      <w:tblPr>
        <w:tblStyle w:val="TableGrid"/>
        <w:tblW w:w="22770" w:type="dxa"/>
        <w:tblInd w:w="-450" w:type="dxa"/>
        <w:tblCellMar>
          <w:top w:w="115" w:type="dxa"/>
          <w:left w:w="115" w:type="dxa"/>
          <w:bottom w:w="115" w:type="dxa"/>
          <w:right w:w="115" w:type="dxa"/>
        </w:tblCellMar>
        <w:tblLook w:val="04A0" w:firstRow="1" w:lastRow="0" w:firstColumn="1" w:lastColumn="0" w:noHBand="0" w:noVBand="1"/>
      </w:tblPr>
      <w:tblGrid>
        <w:gridCol w:w="14220"/>
        <w:gridCol w:w="2070"/>
        <w:gridCol w:w="3780"/>
        <w:gridCol w:w="2700"/>
      </w:tblGrid>
      <w:tr w:rsidR="008F7D34" w14:paraId="55C7C727" w14:textId="77777777" w:rsidTr="008F7D34">
        <w:trPr>
          <w:trHeight w:val="800"/>
          <w:tblHeader/>
        </w:trPr>
        <w:tc>
          <w:tcPr>
            <w:tcW w:w="22770" w:type="dxa"/>
            <w:gridSpan w:val="4"/>
            <w:tcBorders>
              <w:top w:val="nil"/>
              <w:left w:val="nil"/>
              <w:bottom w:val="single" w:sz="4" w:space="0" w:color="auto"/>
              <w:right w:val="nil"/>
            </w:tcBorders>
            <w:shd w:val="clear" w:color="auto" w:fill="FFFFFF" w:themeFill="background1"/>
            <w:tcMar>
              <w:left w:w="0" w:type="dxa"/>
              <w:bottom w:w="0" w:type="dxa"/>
              <w:right w:w="115" w:type="dxa"/>
            </w:tcMar>
            <w:vAlign w:val="bottom"/>
          </w:tcPr>
          <w:p w14:paraId="2457FE4F" w14:textId="3386B7ED" w:rsidR="008F7D34" w:rsidRDefault="008F7D34" w:rsidP="00D773F8">
            <w:pPr>
              <w:pStyle w:val="SCSHeader1"/>
            </w:pPr>
            <w:r>
              <w:t>Mapping tool for anti-money laundering/counter terrorist financing (AML/CTF) standards which affect non-profit organizations (NPO’s)</w:t>
            </w:r>
          </w:p>
          <w:p w14:paraId="54D04A86" w14:textId="069BDC1D" w:rsidR="00471D0B" w:rsidRDefault="00471D0B" w:rsidP="00D773F8">
            <w:pPr>
              <w:pStyle w:val="SCSHeader1"/>
            </w:pPr>
          </w:p>
        </w:tc>
      </w:tr>
      <w:tr w:rsidR="008F7D34" w14:paraId="1DB9A1EE" w14:textId="77777777" w:rsidTr="008F7D34">
        <w:trPr>
          <w:trHeight w:val="487"/>
          <w:tblHeader/>
        </w:trPr>
        <w:tc>
          <w:tcPr>
            <w:tcW w:w="14220" w:type="dxa"/>
            <w:shd w:val="clear" w:color="auto" w:fill="D9D9D9" w:themeFill="background1" w:themeFillShade="D9"/>
            <w:tcMar>
              <w:left w:w="115" w:type="dxa"/>
              <w:bottom w:w="115" w:type="dxa"/>
              <w:right w:w="115" w:type="dxa"/>
            </w:tcMar>
            <w:vAlign w:val="bottom"/>
          </w:tcPr>
          <w:p w14:paraId="6C300027" w14:textId="77777777" w:rsidR="008F7D34" w:rsidRDefault="008F7D34" w:rsidP="00D773F8">
            <w:pPr>
              <w:pStyle w:val="SCSTableHeader0"/>
            </w:pPr>
            <w:r w:rsidRPr="00F022EA">
              <w:t>Question</w:t>
            </w:r>
          </w:p>
        </w:tc>
        <w:tc>
          <w:tcPr>
            <w:tcW w:w="2070" w:type="dxa"/>
            <w:shd w:val="clear" w:color="auto" w:fill="D9D9D9" w:themeFill="background1" w:themeFillShade="D9"/>
            <w:tcMar>
              <w:left w:w="115" w:type="dxa"/>
              <w:bottom w:w="115" w:type="dxa"/>
              <w:right w:w="115" w:type="dxa"/>
            </w:tcMar>
            <w:vAlign w:val="bottom"/>
          </w:tcPr>
          <w:p w14:paraId="0882C1F8" w14:textId="77777777" w:rsidR="008F7D34" w:rsidRDefault="008F7D34" w:rsidP="00D773F8">
            <w:pPr>
              <w:pStyle w:val="SCSTableHeader0"/>
            </w:pPr>
            <w:r>
              <w:t>Yes/No</w:t>
            </w:r>
          </w:p>
          <w:p w14:paraId="1B580CDB" w14:textId="77777777" w:rsidR="008F7D34" w:rsidRDefault="008F7D34" w:rsidP="00D773F8">
            <w:pPr>
              <w:pStyle w:val="SCSTableHeader0"/>
            </w:pPr>
            <w:r>
              <w:t>(if applicable)</w:t>
            </w:r>
          </w:p>
        </w:tc>
        <w:tc>
          <w:tcPr>
            <w:tcW w:w="3780" w:type="dxa"/>
            <w:shd w:val="clear" w:color="auto" w:fill="D9D9D9" w:themeFill="background1" w:themeFillShade="D9"/>
            <w:tcMar>
              <w:left w:w="115" w:type="dxa"/>
              <w:bottom w:w="115" w:type="dxa"/>
              <w:right w:w="115" w:type="dxa"/>
            </w:tcMar>
            <w:vAlign w:val="bottom"/>
          </w:tcPr>
          <w:p w14:paraId="1BF1E528" w14:textId="77777777" w:rsidR="008F7D34" w:rsidRDefault="008F7D34" w:rsidP="00D773F8">
            <w:pPr>
              <w:pStyle w:val="SCSTableHeader0"/>
            </w:pPr>
            <w:r>
              <w:t>Identify the standard/policy, with a short explanation</w:t>
            </w:r>
          </w:p>
        </w:tc>
        <w:tc>
          <w:tcPr>
            <w:tcW w:w="2700" w:type="dxa"/>
            <w:shd w:val="clear" w:color="auto" w:fill="D9D9D9" w:themeFill="background1" w:themeFillShade="D9"/>
            <w:tcMar>
              <w:left w:w="115" w:type="dxa"/>
              <w:bottom w:w="115" w:type="dxa"/>
              <w:right w:w="115" w:type="dxa"/>
            </w:tcMar>
            <w:vAlign w:val="bottom"/>
          </w:tcPr>
          <w:p w14:paraId="29F100D5" w14:textId="77777777" w:rsidR="008F7D34" w:rsidRDefault="008F7D34" w:rsidP="00D773F8">
            <w:pPr>
              <w:pStyle w:val="SCSTableHeader0"/>
            </w:pPr>
            <w:r>
              <w:t>Link to a reference</w:t>
            </w:r>
            <w:r>
              <w:br/>
              <w:t>on the weB</w:t>
            </w:r>
          </w:p>
        </w:tc>
      </w:tr>
      <w:tr w:rsidR="008F7D34" w14:paraId="3BA464B2" w14:textId="77777777" w:rsidTr="00123036">
        <w:trPr>
          <w:trHeight w:val="355"/>
        </w:trPr>
        <w:tc>
          <w:tcPr>
            <w:tcW w:w="14220" w:type="dxa"/>
            <w:tcMar>
              <w:top w:w="58" w:type="dxa"/>
              <w:bottom w:w="58" w:type="dxa"/>
            </w:tcMar>
            <w:vAlign w:val="center"/>
          </w:tcPr>
          <w:p w14:paraId="7585E3ED" w14:textId="77777777" w:rsidR="008F7D34" w:rsidRDefault="008F7D34" w:rsidP="00123036">
            <w:pPr>
              <w:pStyle w:val="SCSTabltBodyNumbered"/>
              <w:spacing w:after="0"/>
            </w:pPr>
            <w:proofErr w:type="gramStart"/>
            <w:r w:rsidRPr="00593AD6">
              <w:t>Is</w:t>
            </w:r>
            <w:proofErr w:type="gramEnd"/>
            <w:r w:rsidRPr="00593AD6">
              <w:t xml:space="preserve"> there one or more AML/CFT regulations that could apply, or are already being applied, to NPO’s of any type?</w:t>
            </w:r>
          </w:p>
        </w:tc>
        <w:tc>
          <w:tcPr>
            <w:tcW w:w="2070" w:type="dxa"/>
            <w:tcMar>
              <w:top w:w="58" w:type="dxa"/>
              <w:bottom w:w="58" w:type="dxa"/>
            </w:tcMar>
            <w:vAlign w:val="center"/>
          </w:tcPr>
          <w:p w14:paraId="2C85EB57" w14:textId="77777777" w:rsidR="008F7D34" w:rsidRDefault="008F7D34" w:rsidP="00D773F8">
            <w:pPr>
              <w:pStyle w:val="SCSTableBody0"/>
            </w:pPr>
          </w:p>
        </w:tc>
        <w:tc>
          <w:tcPr>
            <w:tcW w:w="3780" w:type="dxa"/>
            <w:tcMar>
              <w:top w:w="58" w:type="dxa"/>
              <w:bottom w:w="58" w:type="dxa"/>
            </w:tcMar>
            <w:vAlign w:val="center"/>
          </w:tcPr>
          <w:p w14:paraId="28A24658" w14:textId="77777777" w:rsidR="008F7D34" w:rsidRDefault="008F7D34" w:rsidP="00D773F8">
            <w:pPr>
              <w:pStyle w:val="SCSTableBody0"/>
            </w:pPr>
          </w:p>
        </w:tc>
        <w:tc>
          <w:tcPr>
            <w:tcW w:w="2700" w:type="dxa"/>
            <w:tcMar>
              <w:top w:w="58" w:type="dxa"/>
              <w:bottom w:w="58" w:type="dxa"/>
            </w:tcMar>
            <w:vAlign w:val="center"/>
          </w:tcPr>
          <w:p w14:paraId="74715A5C" w14:textId="77777777" w:rsidR="008F7D34" w:rsidRDefault="008F7D34" w:rsidP="00D773F8">
            <w:pPr>
              <w:pStyle w:val="SCSTableBody0"/>
            </w:pPr>
          </w:p>
        </w:tc>
      </w:tr>
      <w:tr w:rsidR="008F7D34" w14:paraId="0290C622" w14:textId="77777777" w:rsidTr="00123036">
        <w:trPr>
          <w:trHeight w:val="631"/>
        </w:trPr>
        <w:tc>
          <w:tcPr>
            <w:tcW w:w="14220" w:type="dxa"/>
            <w:tcMar>
              <w:top w:w="58" w:type="dxa"/>
              <w:bottom w:w="58" w:type="dxa"/>
            </w:tcMar>
            <w:vAlign w:val="center"/>
          </w:tcPr>
          <w:p w14:paraId="2CB7E272" w14:textId="77777777" w:rsidR="008F7D34" w:rsidRDefault="008F7D34" w:rsidP="00123036">
            <w:pPr>
              <w:pStyle w:val="SCSTabltBodyNumbered"/>
              <w:spacing w:after="0"/>
            </w:pPr>
            <w:r w:rsidRPr="00593AD6">
              <w:t>Has the State issued any decree, regulation, or legislation for the regulation of NPO’s that the State explicitly indicates to be required to comply with AML/CTF regulations or FATF standards?</w:t>
            </w:r>
          </w:p>
        </w:tc>
        <w:tc>
          <w:tcPr>
            <w:tcW w:w="2070" w:type="dxa"/>
            <w:tcMar>
              <w:top w:w="58" w:type="dxa"/>
              <w:bottom w:w="58" w:type="dxa"/>
            </w:tcMar>
            <w:vAlign w:val="center"/>
          </w:tcPr>
          <w:p w14:paraId="25770AD4" w14:textId="77777777" w:rsidR="008F7D34" w:rsidRDefault="008F7D34" w:rsidP="00D773F8">
            <w:pPr>
              <w:pStyle w:val="SCSTableBody0"/>
            </w:pPr>
          </w:p>
        </w:tc>
        <w:tc>
          <w:tcPr>
            <w:tcW w:w="3780" w:type="dxa"/>
            <w:tcMar>
              <w:top w:w="58" w:type="dxa"/>
              <w:bottom w:w="58" w:type="dxa"/>
            </w:tcMar>
            <w:vAlign w:val="center"/>
          </w:tcPr>
          <w:p w14:paraId="62E73191" w14:textId="77777777" w:rsidR="008F7D34" w:rsidRDefault="008F7D34" w:rsidP="00D773F8">
            <w:pPr>
              <w:pStyle w:val="SCSTableBody0"/>
            </w:pPr>
          </w:p>
        </w:tc>
        <w:tc>
          <w:tcPr>
            <w:tcW w:w="2700" w:type="dxa"/>
            <w:tcMar>
              <w:top w:w="58" w:type="dxa"/>
              <w:bottom w:w="58" w:type="dxa"/>
            </w:tcMar>
            <w:vAlign w:val="center"/>
          </w:tcPr>
          <w:p w14:paraId="5A657D9D" w14:textId="77777777" w:rsidR="008F7D34" w:rsidRDefault="008F7D34" w:rsidP="00D773F8">
            <w:pPr>
              <w:pStyle w:val="SCSTableBody0"/>
            </w:pPr>
          </w:p>
        </w:tc>
      </w:tr>
      <w:tr w:rsidR="008F7D34" w14:paraId="3496D347" w14:textId="77777777" w:rsidTr="00123036">
        <w:trPr>
          <w:trHeight w:val="631"/>
        </w:trPr>
        <w:tc>
          <w:tcPr>
            <w:tcW w:w="14220" w:type="dxa"/>
            <w:tcMar>
              <w:top w:w="58" w:type="dxa"/>
              <w:bottom w:w="58" w:type="dxa"/>
            </w:tcMar>
            <w:vAlign w:val="center"/>
          </w:tcPr>
          <w:p w14:paraId="070DAE84" w14:textId="77777777" w:rsidR="008F7D34" w:rsidRDefault="008F7D34" w:rsidP="00123036">
            <w:pPr>
              <w:pStyle w:val="SCSTabltBodyNumbered"/>
              <w:spacing w:after="0"/>
            </w:pPr>
            <w:r w:rsidRPr="00593AD6">
              <w:t>What State agency (or agencies) is primarily responsible for overseeing compliance with AML/CTF or FATF standards, and what is the source of its legal authority and the scope of its responsibilities?</w:t>
            </w:r>
          </w:p>
        </w:tc>
        <w:tc>
          <w:tcPr>
            <w:tcW w:w="2070" w:type="dxa"/>
            <w:tcMar>
              <w:top w:w="58" w:type="dxa"/>
              <w:bottom w:w="58" w:type="dxa"/>
            </w:tcMar>
            <w:vAlign w:val="center"/>
          </w:tcPr>
          <w:p w14:paraId="32ECBF38" w14:textId="77777777" w:rsidR="008F7D34" w:rsidRDefault="008F7D34" w:rsidP="00D773F8">
            <w:pPr>
              <w:pStyle w:val="SCSTableBody0"/>
            </w:pPr>
          </w:p>
        </w:tc>
        <w:tc>
          <w:tcPr>
            <w:tcW w:w="3780" w:type="dxa"/>
            <w:tcMar>
              <w:top w:w="58" w:type="dxa"/>
              <w:bottom w:w="58" w:type="dxa"/>
            </w:tcMar>
            <w:vAlign w:val="center"/>
          </w:tcPr>
          <w:p w14:paraId="3F7099D5" w14:textId="77777777" w:rsidR="008F7D34" w:rsidRDefault="008F7D34" w:rsidP="00D773F8">
            <w:pPr>
              <w:pStyle w:val="SCSTableBody0"/>
            </w:pPr>
          </w:p>
        </w:tc>
        <w:tc>
          <w:tcPr>
            <w:tcW w:w="2700" w:type="dxa"/>
            <w:tcMar>
              <w:top w:w="58" w:type="dxa"/>
              <w:bottom w:w="58" w:type="dxa"/>
            </w:tcMar>
            <w:vAlign w:val="center"/>
          </w:tcPr>
          <w:p w14:paraId="5DCA4A72" w14:textId="77777777" w:rsidR="008F7D34" w:rsidRDefault="008F7D34" w:rsidP="00D773F8">
            <w:pPr>
              <w:pStyle w:val="SCSTableBody0"/>
            </w:pPr>
          </w:p>
        </w:tc>
      </w:tr>
      <w:tr w:rsidR="008F7D34" w14:paraId="2CA15887" w14:textId="77777777" w:rsidTr="00123036">
        <w:trPr>
          <w:trHeight w:val="337"/>
        </w:trPr>
        <w:tc>
          <w:tcPr>
            <w:tcW w:w="14220" w:type="dxa"/>
            <w:tcMar>
              <w:top w:w="58" w:type="dxa"/>
              <w:bottom w:w="58" w:type="dxa"/>
            </w:tcMar>
            <w:vAlign w:val="center"/>
          </w:tcPr>
          <w:p w14:paraId="193418CC" w14:textId="77777777" w:rsidR="008F7D34" w:rsidRDefault="008F7D34" w:rsidP="00123036">
            <w:pPr>
              <w:pStyle w:val="SCSTabltBodyNumbered"/>
              <w:spacing w:after="0"/>
            </w:pPr>
            <w:r w:rsidRPr="00593AD6">
              <w:t>Does such agency (or agencies) have a website with public information that identifies laws, policies, and procedures related to AML/CTF or FATF standards?</w:t>
            </w:r>
          </w:p>
        </w:tc>
        <w:tc>
          <w:tcPr>
            <w:tcW w:w="2070" w:type="dxa"/>
            <w:tcMar>
              <w:top w:w="58" w:type="dxa"/>
              <w:bottom w:w="58" w:type="dxa"/>
            </w:tcMar>
            <w:vAlign w:val="center"/>
          </w:tcPr>
          <w:p w14:paraId="7EA800F4" w14:textId="77777777" w:rsidR="008F7D34" w:rsidRDefault="008F7D34" w:rsidP="00D773F8">
            <w:pPr>
              <w:pStyle w:val="SCSTableBody0"/>
            </w:pPr>
          </w:p>
        </w:tc>
        <w:tc>
          <w:tcPr>
            <w:tcW w:w="3780" w:type="dxa"/>
            <w:tcMar>
              <w:top w:w="58" w:type="dxa"/>
              <w:bottom w:w="58" w:type="dxa"/>
            </w:tcMar>
            <w:vAlign w:val="center"/>
          </w:tcPr>
          <w:p w14:paraId="0E398F59" w14:textId="77777777" w:rsidR="008F7D34" w:rsidRDefault="008F7D34" w:rsidP="00D773F8">
            <w:pPr>
              <w:pStyle w:val="SCSTableBody0"/>
            </w:pPr>
          </w:p>
        </w:tc>
        <w:tc>
          <w:tcPr>
            <w:tcW w:w="2700" w:type="dxa"/>
            <w:tcMar>
              <w:top w:w="58" w:type="dxa"/>
              <w:bottom w:w="58" w:type="dxa"/>
            </w:tcMar>
            <w:vAlign w:val="center"/>
          </w:tcPr>
          <w:p w14:paraId="513D02CD" w14:textId="77777777" w:rsidR="008F7D34" w:rsidRDefault="008F7D34" w:rsidP="00D773F8">
            <w:pPr>
              <w:pStyle w:val="SCSTableBody0"/>
            </w:pPr>
          </w:p>
        </w:tc>
      </w:tr>
      <w:tr w:rsidR="008F7D34" w14:paraId="6A36F4F7" w14:textId="77777777" w:rsidTr="00123036">
        <w:trPr>
          <w:trHeight w:val="640"/>
        </w:trPr>
        <w:tc>
          <w:tcPr>
            <w:tcW w:w="14220" w:type="dxa"/>
            <w:tcMar>
              <w:top w:w="58" w:type="dxa"/>
              <w:bottom w:w="58" w:type="dxa"/>
            </w:tcMar>
            <w:vAlign w:val="center"/>
          </w:tcPr>
          <w:p w14:paraId="44CDF5A7" w14:textId="77777777" w:rsidR="008F7D34" w:rsidRDefault="008F7D34" w:rsidP="00123036">
            <w:pPr>
              <w:pStyle w:val="SCSTabltBodyNumbered"/>
              <w:spacing w:after="0"/>
            </w:pPr>
            <w:r w:rsidRPr="00593AD6">
              <w:t>If legislation exists that was inspired by AML/CTF or FATF standards and applies to NPO’s, does such legislation provide for any requirements as to registration, report rendering, and oversight, in terms of a) NPO’s activities; b) amount and source of funds; c) penalties; d) expression; or e) other important matters?</w:t>
            </w:r>
          </w:p>
        </w:tc>
        <w:tc>
          <w:tcPr>
            <w:tcW w:w="2070" w:type="dxa"/>
            <w:tcMar>
              <w:top w:w="58" w:type="dxa"/>
              <w:bottom w:w="58" w:type="dxa"/>
            </w:tcMar>
            <w:vAlign w:val="center"/>
          </w:tcPr>
          <w:p w14:paraId="2C55F3DE" w14:textId="77777777" w:rsidR="008F7D34" w:rsidRDefault="008F7D34" w:rsidP="00D773F8">
            <w:pPr>
              <w:pStyle w:val="SCSTableBody0"/>
            </w:pPr>
          </w:p>
        </w:tc>
        <w:tc>
          <w:tcPr>
            <w:tcW w:w="3780" w:type="dxa"/>
            <w:tcMar>
              <w:top w:w="58" w:type="dxa"/>
              <w:bottom w:w="58" w:type="dxa"/>
            </w:tcMar>
            <w:vAlign w:val="center"/>
          </w:tcPr>
          <w:p w14:paraId="78794A36" w14:textId="77777777" w:rsidR="008F7D34" w:rsidRDefault="008F7D34" w:rsidP="00D773F8">
            <w:pPr>
              <w:pStyle w:val="SCSTableBody0"/>
            </w:pPr>
          </w:p>
        </w:tc>
        <w:tc>
          <w:tcPr>
            <w:tcW w:w="2700" w:type="dxa"/>
            <w:tcMar>
              <w:top w:w="58" w:type="dxa"/>
              <w:bottom w:w="58" w:type="dxa"/>
            </w:tcMar>
            <w:vAlign w:val="center"/>
          </w:tcPr>
          <w:p w14:paraId="6020ED28" w14:textId="77777777" w:rsidR="008F7D34" w:rsidRDefault="008F7D34" w:rsidP="00D773F8">
            <w:pPr>
              <w:pStyle w:val="SCSTableBody0"/>
            </w:pPr>
          </w:p>
        </w:tc>
      </w:tr>
      <w:tr w:rsidR="008F7D34" w14:paraId="4C39B976" w14:textId="77777777" w:rsidTr="00123036">
        <w:trPr>
          <w:trHeight w:val="1093"/>
        </w:trPr>
        <w:tc>
          <w:tcPr>
            <w:tcW w:w="14220" w:type="dxa"/>
            <w:tcMar>
              <w:top w:w="58" w:type="dxa"/>
              <w:bottom w:w="58" w:type="dxa"/>
            </w:tcMar>
            <w:vAlign w:val="center"/>
          </w:tcPr>
          <w:p w14:paraId="596094FA" w14:textId="1F15BCB6" w:rsidR="008F7D34" w:rsidRDefault="008F7D34" w:rsidP="00123036">
            <w:pPr>
              <w:pStyle w:val="SCSTabltBodyNumbered"/>
              <w:spacing w:after="0"/>
            </w:pPr>
            <w:r>
              <w:t>Do requirements provided for in legislation inspired on AML/CTF or FATF standards differ from other regulatory requirements that affect NPO’s?</w:t>
            </w:r>
            <w:r w:rsidR="00123036">
              <w:br/>
            </w:r>
            <w:r>
              <w:br/>
              <w:t>For example, do such requirements impose different reporting requirements, or limit the ability to receive donations from foreign donors, or create a set of penalties that is different from any framework law(s) that regulate the creation and legal operation of NPO’s?</w:t>
            </w:r>
          </w:p>
        </w:tc>
        <w:tc>
          <w:tcPr>
            <w:tcW w:w="2070" w:type="dxa"/>
            <w:tcMar>
              <w:top w:w="58" w:type="dxa"/>
              <w:bottom w:w="58" w:type="dxa"/>
            </w:tcMar>
            <w:vAlign w:val="center"/>
          </w:tcPr>
          <w:p w14:paraId="69400E37" w14:textId="77777777" w:rsidR="008F7D34" w:rsidRDefault="008F7D34" w:rsidP="00D773F8">
            <w:pPr>
              <w:pStyle w:val="SCSTableBody0"/>
            </w:pPr>
          </w:p>
        </w:tc>
        <w:tc>
          <w:tcPr>
            <w:tcW w:w="3780" w:type="dxa"/>
            <w:tcMar>
              <w:top w:w="58" w:type="dxa"/>
              <w:bottom w:w="58" w:type="dxa"/>
            </w:tcMar>
            <w:vAlign w:val="center"/>
          </w:tcPr>
          <w:p w14:paraId="596E3430" w14:textId="77777777" w:rsidR="008F7D34" w:rsidRDefault="008F7D34" w:rsidP="00D773F8">
            <w:pPr>
              <w:pStyle w:val="SCSTableBody0"/>
            </w:pPr>
          </w:p>
        </w:tc>
        <w:tc>
          <w:tcPr>
            <w:tcW w:w="2700" w:type="dxa"/>
            <w:tcMar>
              <w:top w:w="58" w:type="dxa"/>
              <w:bottom w:w="58" w:type="dxa"/>
            </w:tcMar>
            <w:vAlign w:val="center"/>
          </w:tcPr>
          <w:p w14:paraId="73D4F7F7" w14:textId="77777777" w:rsidR="008F7D34" w:rsidRDefault="008F7D34" w:rsidP="00D773F8">
            <w:pPr>
              <w:pStyle w:val="SCSTableBody0"/>
            </w:pPr>
          </w:p>
        </w:tc>
      </w:tr>
      <w:tr w:rsidR="008F7D34" w14:paraId="3496B6C8" w14:textId="77777777" w:rsidTr="00123036">
        <w:trPr>
          <w:trHeight w:val="328"/>
        </w:trPr>
        <w:tc>
          <w:tcPr>
            <w:tcW w:w="14220" w:type="dxa"/>
            <w:tcMar>
              <w:top w:w="58" w:type="dxa"/>
              <w:bottom w:w="58" w:type="dxa"/>
            </w:tcMar>
            <w:vAlign w:val="center"/>
          </w:tcPr>
          <w:p w14:paraId="5D8CD216" w14:textId="77777777" w:rsidR="008F7D34" w:rsidRDefault="008F7D34" w:rsidP="00123036">
            <w:pPr>
              <w:pStyle w:val="SCSTabltBodyNumbered"/>
              <w:spacing w:after="0"/>
            </w:pPr>
            <w:r w:rsidRPr="00593AD6">
              <w:t>Does legislation inspired on AML/CTF of FATF standards establish a set of penalties of different seriousness according to the severity of different types of violations?</w:t>
            </w:r>
          </w:p>
        </w:tc>
        <w:tc>
          <w:tcPr>
            <w:tcW w:w="2070" w:type="dxa"/>
            <w:tcMar>
              <w:top w:w="58" w:type="dxa"/>
              <w:bottom w:w="58" w:type="dxa"/>
            </w:tcMar>
            <w:vAlign w:val="center"/>
          </w:tcPr>
          <w:p w14:paraId="7E64773F" w14:textId="77777777" w:rsidR="008F7D34" w:rsidRDefault="008F7D34" w:rsidP="00D773F8">
            <w:pPr>
              <w:pStyle w:val="SCSTableBody0"/>
            </w:pPr>
          </w:p>
        </w:tc>
        <w:tc>
          <w:tcPr>
            <w:tcW w:w="3780" w:type="dxa"/>
            <w:tcMar>
              <w:top w:w="58" w:type="dxa"/>
              <w:bottom w:w="58" w:type="dxa"/>
            </w:tcMar>
            <w:vAlign w:val="center"/>
          </w:tcPr>
          <w:p w14:paraId="6F3FA33F" w14:textId="77777777" w:rsidR="008F7D34" w:rsidRDefault="008F7D34" w:rsidP="00D773F8">
            <w:pPr>
              <w:pStyle w:val="SCSTableBody0"/>
            </w:pPr>
          </w:p>
        </w:tc>
        <w:tc>
          <w:tcPr>
            <w:tcW w:w="2700" w:type="dxa"/>
            <w:tcMar>
              <w:top w:w="58" w:type="dxa"/>
              <w:bottom w:w="58" w:type="dxa"/>
            </w:tcMar>
            <w:vAlign w:val="center"/>
          </w:tcPr>
          <w:p w14:paraId="77668F5C" w14:textId="77777777" w:rsidR="008F7D34" w:rsidRDefault="008F7D34" w:rsidP="00D773F8">
            <w:pPr>
              <w:pStyle w:val="SCSTableBody0"/>
            </w:pPr>
          </w:p>
        </w:tc>
      </w:tr>
      <w:tr w:rsidR="008F7D34" w14:paraId="0BA689CD" w14:textId="77777777" w:rsidTr="00123036">
        <w:trPr>
          <w:trHeight w:val="631"/>
        </w:trPr>
        <w:tc>
          <w:tcPr>
            <w:tcW w:w="14220" w:type="dxa"/>
            <w:tcMar>
              <w:top w:w="58" w:type="dxa"/>
              <w:bottom w:w="58" w:type="dxa"/>
            </w:tcMar>
            <w:vAlign w:val="center"/>
          </w:tcPr>
          <w:p w14:paraId="14EEE1F6" w14:textId="77777777" w:rsidR="008F7D34" w:rsidRDefault="008F7D34" w:rsidP="00123036">
            <w:pPr>
              <w:pStyle w:val="SCSTabltBodyNumbered"/>
              <w:spacing w:after="0"/>
            </w:pPr>
            <w:r w:rsidRPr="00593AD6">
              <w:t>Do laws, standards, or policies inspired on AML/CTF or FATF standards impede that NPO’s open or have access to bank accounts, or carry out transactions at financial institutions?  If yes, how does this become manifest?</w:t>
            </w:r>
          </w:p>
        </w:tc>
        <w:tc>
          <w:tcPr>
            <w:tcW w:w="2070" w:type="dxa"/>
            <w:tcMar>
              <w:top w:w="58" w:type="dxa"/>
              <w:bottom w:w="58" w:type="dxa"/>
            </w:tcMar>
            <w:vAlign w:val="center"/>
          </w:tcPr>
          <w:p w14:paraId="2B5F62E6" w14:textId="77777777" w:rsidR="008F7D34" w:rsidRDefault="008F7D34" w:rsidP="00D773F8">
            <w:pPr>
              <w:pStyle w:val="SCSTableBody0"/>
            </w:pPr>
          </w:p>
        </w:tc>
        <w:tc>
          <w:tcPr>
            <w:tcW w:w="3780" w:type="dxa"/>
            <w:tcMar>
              <w:top w:w="58" w:type="dxa"/>
              <w:bottom w:w="58" w:type="dxa"/>
            </w:tcMar>
            <w:vAlign w:val="center"/>
          </w:tcPr>
          <w:p w14:paraId="0561E4CE" w14:textId="77777777" w:rsidR="008F7D34" w:rsidRDefault="008F7D34" w:rsidP="00D773F8">
            <w:pPr>
              <w:pStyle w:val="SCSTableBody0"/>
            </w:pPr>
          </w:p>
        </w:tc>
        <w:tc>
          <w:tcPr>
            <w:tcW w:w="2700" w:type="dxa"/>
            <w:tcMar>
              <w:top w:w="58" w:type="dxa"/>
              <w:bottom w:w="58" w:type="dxa"/>
            </w:tcMar>
            <w:vAlign w:val="center"/>
          </w:tcPr>
          <w:p w14:paraId="17935EBF" w14:textId="77777777" w:rsidR="008F7D34" w:rsidRDefault="008F7D34" w:rsidP="00D773F8">
            <w:pPr>
              <w:pStyle w:val="SCSTableBody0"/>
            </w:pPr>
          </w:p>
        </w:tc>
      </w:tr>
      <w:tr w:rsidR="008F7D34" w14:paraId="14B93677" w14:textId="77777777" w:rsidTr="00123036">
        <w:trPr>
          <w:trHeight w:val="634"/>
        </w:trPr>
        <w:tc>
          <w:tcPr>
            <w:tcW w:w="14220" w:type="dxa"/>
            <w:tcMar>
              <w:top w:w="58" w:type="dxa"/>
              <w:bottom w:w="58" w:type="dxa"/>
            </w:tcMar>
            <w:vAlign w:val="center"/>
          </w:tcPr>
          <w:p w14:paraId="0F012ABC" w14:textId="77777777" w:rsidR="008F7D34" w:rsidRDefault="008F7D34" w:rsidP="00123036">
            <w:pPr>
              <w:pStyle w:val="SCSTabltBodyNumbered"/>
              <w:spacing w:after="0"/>
            </w:pPr>
            <w:r w:rsidRPr="00593AD6">
              <w:t>Does an official definition, issued by the State, exist for the NPO subset at risk of terrorist financing abuse, either as part of the National Risk Assessment, or as a separate statement about NPO’s?  Is such a definition, or the results of the assessment, available to the public?</w:t>
            </w:r>
          </w:p>
        </w:tc>
        <w:tc>
          <w:tcPr>
            <w:tcW w:w="2070" w:type="dxa"/>
            <w:tcMar>
              <w:top w:w="58" w:type="dxa"/>
              <w:bottom w:w="58" w:type="dxa"/>
            </w:tcMar>
            <w:vAlign w:val="center"/>
          </w:tcPr>
          <w:p w14:paraId="3AD116AF" w14:textId="77777777" w:rsidR="008F7D34" w:rsidRDefault="008F7D34" w:rsidP="00D773F8">
            <w:pPr>
              <w:pStyle w:val="SCSTableBody0"/>
            </w:pPr>
          </w:p>
        </w:tc>
        <w:tc>
          <w:tcPr>
            <w:tcW w:w="3780" w:type="dxa"/>
            <w:tcMar>
              <w:top w:w="58" w:type="dxa"/>
              <w:bottom w:w="58" w:type="dxa"/>
            </w:tcMar>
            <w:vAlign w:val="center"/>
          </w:tcPr>
          <w:p w14:paraId="02600DBF" w14:textId="77777777" w:rsidR="008F7D34" w:rsidRDefault="008F7D34" w:rsidP="00D773F8">
            <w:pPr>
              <w:pStyle w:val="SCSTableBody0"/>
            </w:pPr>
          </w:p>
        </w:tc>
        <w:tc>
          <w:tcPr>
            <w:tcW w:w="2700" w:type="dxa"/>
            <w:tcMar>
              <w:top w:w="58" w:type="dxa"/>
              <w:bottom w:w="58" w:type="dxa"/>
            </w:tcMar>
            <w:vAlign w:val="center"/>
          </w:tcPr>
          <w:p w14:paraId="39FC0784" w14:textId="77777777" w:rsidR="008F7D34" w:rsidRDefault="008F7D34" w:rsidP="00D773F8">
            <w:pPr>
              <w:pStyle w:val="SCSTableBody0"/>
            </w:pPr>
          </w:p>
        </w:tc>
      </w:tr>
      <w:tr w:rsidR="008F7D34" w14:paraId="75137E26" w14:textId="77777777" w:rsidTr="00123036">
        <w:trPr>
          <w:trHeight w:val="1147"/>
        </w:trPr>
        <w:tc>
          <w:tcPr>
            <w:tcW w:w="14220" w:type="dxa"/>
            <w:tcMar>
              <w:top w:w="58" w:type="dxa"/>
              <w:bottom w:w="58" w:type="dxa"/>
            </w:tcMar>
            <w:vAlign w:val="center"/>
          </w:tcPr>
          <w:p w14:paraId="206B1FBD" w14:textId="77777777" w:rsidR="008F7D34" w:rsidRDefault="008F7D34" w:rsidP="00123036">
            <w:pPr>
              <w:pStyle w:val="SCSTabltBodyNumbered"/>
              <w:spacing w:after="0"/>
            </w:pPr>
            <w:r>
              <w:t xml:space="preserve">Has the State modified any other standards in order to create new definitions about the offense of terrorism? </w:t>
            </w:r>
            <w:r>
              <w:br/>
            </w:r>
            <w:r>
              <w:br/>
              <w:t>For example, have any laws been modified that regulate the right to peaceful assembly, or have to do with cybersecurity, or regulate telecommunications? Or the Criminal or Police Regulation Codes, or any other laws?</w:t>
            </w:r>
          </w:p>
        </w:tc>
        <w:tc>
          <w:tcPr>
            <w:tcW w:w="2070" w:type="dxa"/>
            <w:tcMar>
              <w:top w:w="58" w:type="dxa"/>
              <w:bottom w:w="58" w:type="dxa"/>
            </w:tcMar>
            <w:vAlign w:val="center"/>
          </w:tcPr>
          <w:p w14:paraId="48AD6B74" w14:textId="77777777" w:rsidR="008F7D34" w:rsidRDefault="008F7D34" w:rsidP="00D773F8">
            <w:pPr>
              <w:pStyle w:val="SCSTableBody0"/>
            </w:pPr>
          </w:p>
        </w:tc>
        <w:tc>
          <w:tcPr>
            <w:tcW w:w="3780" w:type="dxa"/>
            <w:tcMar>
              <w:top w:w="58" w:type="dxa"/>
              <w:bottom w:w="58" w:type="dxa"/>
            </w:tcMar>
            <w:vAlign w:val="center"/>
          </w:tcPr>
          <w:p w14:paraId="40001A28" w14:textId="77777777" w:rsidR="008F7D34" w:rsidRDefault="008F7D34" w:rsidP="00D773F8">
            <w:pPr>
              <w:pStyle w:val="SCSTableBody0"/>
            </w:pPr>
          </w:p>
        </w:tc>
        <w:tc>
          <w:tcPr>
            <w:tcW w:w="2700" w:type="dxa"/>
            <w:tcMar>
              <w:top w:w="58" w:type="dxa"/>
              <w:bottom w:w="58" w:type="dxa"/>
            </w:tcMar>
            <w:vAlign w:val="center"/>
          </w:tcPr>
          <w:p w14:paraId="5EF84247" w14:textId="77777777" w:rsidR="008F7D34" w:rsidRDefault="008F7D34" w:rsidP="00D773F8">
            <w:pPr>
              <w:pStyle w:val="SCSTableBody0"/>
            </w:pPr>
          </w:p>
        </w:tc>
      </w:tr>
    </w:tbl>
    <w:p w14:paraId="3540D6AB" w14:textId="519BC2A7" w:rsidR="008F7D34" w:rsidRDefault="008F7D34"/>
    <w:p w14:paraId="5F876286" w14:textId="67DB910F" w:rsidR="00123036" w:rsidRDefault="00123036"/>
    <w:p w14:paraId="6D58D93E" w14:textId="049315D7" w:rsidR="00123036" w:rsidRDefault="00123036"/>
    <w:p w14:paraId="19B98564" w14:textId="2A419050" w:rsidR="00123036" w:rsidRDefault="00123036"/>
    <w:p w14:paraId="304A0D6D" w14:textId="23F1E990" w:rsidR="00123036" w:rsidRDefault="00123036"/>
    <w:p w14:paraId="129A006C" w14:textId="390EF12C" w:rsidR="00123036" w:rsidRDefault="00123036"/>
    <w:p w14:paraId="0D46F8D5" w14:textId="76C4C0AB" w:rsidR="00123036" w:rsidRDefault="00123036"/>
    <w:tbl>
      <w:tblPr>
        <w:tblStyle w:val="TableGrid"/>
        <w:tblW w:w="22320" w:type="dxa"/>
        <w:tblLook w:val="04A0" w:firstRow="1" w:lastRow="0" w:firstColumn="1" w:lastColumn="0" w:noHBand="0" w:noVBand="1"/>
      </w:tblPr>
      <w:tblGrid>
        <w:gridCol w:w="4464"/>
        <w:gridCol w:w="4464"/>
        <w:gridCol w:w="4464"/>
        <w:gridCol w:w="4464"/>
        <w:gridCol w:w="4464"/>
      </w:tblGrid>
      <w:tr w:rsidR="00123036" w14:paraId="270D8902" w14:textId="77777777" w:rsidTr="00123036">
        <w:tc>
          <w:tcPr>
            <w:tcW w:w="22320" w:type="dxa"/>
            <w:gridSpan w:val="5"/>
            <w:tcBorders>
              <w:top w:val="nil"/>
              <w:left w:val="nil"/>
              <w:bottom w:val="nil"/>
              <w:right w:val="nil"/>
            </w:tcBorders>
            <w:shd w:val="clear" w:color="auto" w:fill="FFFFFF" w:themeFill="background1"/>
          </w:tcPr>
          <w:p w14:paraId="50E61DAE" w14:textId="6F79AF28" w:rsidR="00123036" w:rsidRDefault="00123036" w:rsidP="00D773F8">
            <w:pPr>
              <w:pStyle w:val="SCSHeader1"/>
            </w:pPr>
            <w:r>
              <w:t>Mapping tool for anti-money laundering/counter terrorist financing (AML/CTF) standards which affect non-profit organizations (NPO’s)</w:t>
            </w:r>
          </w:p>
        </w:tc>
      </w:tr>
      <w:tr w:rsidR="00123036" w14:paraId="48CCF527" w14:textId="77777777" w:rsidTr="00123036">
        <w:trPr>
          <w:trHeight w:val="648"/>
        </w:trPr>
        <w:tc>
          <w:tcPr>
            <w:tcW w:w="22320" w:type="dxa"/>
            <w:gridSpan w:val="5"/>
            <w:tcBorders>
              <w:top w:val="nil"/>
              <w:left w:val="nil"/>
              <w:right w:val="nil"/>
            </w:tcBorders>
            <w:shd w:val="clear" w:color="auto" w:fill="FFFFFF" w:themeFill="background1"/>
          </w:tcPr>
          <w:p w14:paraId="4D4DE1AD" w14:textId="77777777" w:rsidR="00123036" w:rsidRPr="005B5814" w:rsidRDefault="00123036" w:rsidP="00D773F8">
            <w:pPr>
              <w:pStyle w:val="SCSbodytext"/>
              <w:rPr>
                <w:i/>
                <w:sz w:val="24"/>
                <w:szCs w:val="24"/>
              </w:rPr>
            </w:pPr>
            <w:r w:rsidRPr="005B5814">
              <w:rPr>
                <w:i/>
                <w:sz w:val="24"/>
                <w:szCs w:val="24"/>
              </w:rPr>
              <w:t>MAPPING OF LAWS AND PRACTICES INSPIRED ON AML/CTF REGULATIONS</w:t>
            </w:r>
          </w:p>
          <w:p w14:paraId="373CFF49" w14:textId="77777777" w:rsidR="001E780A" w:rsidRDefault="001E780A" w:rsidP="00D773F8">
            <w:pPr>
              <w:pStyle w:val="SCSbodytext"/>
              <w:rPr>
                <w:sz w:val="24"/>
                <w:szCs w:val="24"/>
              </w:rPr>
            </w:pPr>
          </w:p>
          <w:p w14:paraId="19583D0C" w14:textId="5E63D707" w:rsidR="00123036" w:rsidRPr="00471D0B" w:rsidRDefault="00123036" w:rsidP="00D773F8">
            <w:pPr>
              <w:pStyle w:val="SCSbodytext"/>
              <w:rPr>
                <w:sz w:val="24"/>
                <w:szCs w:val="24"/>
              </w:rPr>
            </w:pPr>
            <w:proofErr w:type="gramStart"/>
            <w:r w:rsidRPr="00471D0B">
              <w:rPr>
                <w:sz w:val="24"/>
                <w:szCs w:val="24"/>
              </w:rPr>
              <w:t>On the basis of</w:t>
            </w:r>
            <w:proofErr w:type="gramEnd"/>
            <w:r w:rsidRPr="00471D0B">
              <w:rPr>
                <w:sz w:val="24"/>
                <w:szCs w:val="24"/>
              </w:rPr>
              <w:t xml:space="preserve"> the information above, include the most appropriate relevant informatio</w:t>
            </w:r>
            <w:bookmarkStart w:id="0" w:name="_GoBack"/>
            <w:bookmarkEnd w:id="0"/>
            <w:r w:rsidRPr="00471D0B">
              <w:rPr>
                <w:sz w:val="24"/>
                <w:szCs w:val="24"/>
              </w:rPr>
              <w:t>n in the following matrix:</w:t>
            </w:r>
          </w:p>
          <w:p w14:paraId="2795A925" w14:textId="77777777" w:rsidR="00471D0B" w:rsidRPr="00471D0B" w:rsidRDefault="00471D0B" w:rsidP="00D773F8">
            <w:pPr>
              <w:pStyle w:val="SCSbodytext"/>
              <w:rPr>
                <w:sz w:val="24"/>
                <w:szCs w:val="24"/>
              </w:rPr>
            </w:pPr>
          </w:p>
          <w:p w14:paraId="3FD77C6B" w14:textId="692ABCB0" w:rsidR="00471D0B" w:rsidRPr="00471D0B" w:rsidRDefault="00471D0B" w:rsidP="00D773F8">
            <w:pPr>
              <w:pStyle w:val="SCSbodytext"/>
              <w:rPr>
                <w:sz w:val="24"/>
                <w:szCs w:val="24"/>
              </w:rPr>
            </w:pPr>
          </w:p>
        </w:tc>
      </w:tr>
      <w:tr w:rsidR="00123036" w14:paraId="7C6DB1C8" w14:textId="77777777" w:rsidTr="00123036">
        <w:trPr>
          <w:trHeight w:val="872"/>
        </w:trPr>
        <w:tc>
          <w:tcPr>
            <w:tcW w:w="4464" w:type="dxa"/>
            <w:shd w:val="clear" w:color="auto" w:fill="D9D9D9" w:themeFill="background1" w:themeFillShade="D9"/>
            <w:tcMar>
              <w:left w:w="115" w:type="dxa"/>
              <w:bottom w:w="115" w:type="dxa"/>
              <w:right w:w="115" w:type="dxa"/>
            </w:tcMar>
            <w:vAlign w:val="bottom"/>
          </w:tcPr>
          <w:p w14:paraId="79E5C2AA" w14:textId="77777777" w:rsidR="00123036" w:rsidRDefault="00123036" w:rsidP="00D773F8">
            <w:pPr>
              <w:pStyle w:val="SCSTableHeader0"/>
            </w:pPr>
            <w:r w:rsidRPr="0098708D">
              <w:t>Law/Standard/Practice</w:t>
            </w:r>
          </w:p>
        </w:tc>
        <w:tc>
          <w:tcPr>
            <w:tcW w:w="4464" w:type="dxa"/>
            <w:shd w:val="clear" w:color="auto" w:fill="D9D9D9" w:themeFill="background1" w:themeFillShade="D9"/>
            <w:tcMar>
              <w:left w:w="115" w:type="dxa"/>
              <w:bottom w:w="115" w:type="dxa"/>
              <w:right w:w="115" w:type="dxa"/>
            </w:tcMar>
            <w:vAlign w:val="bottom"/>
          </w:tcPr>
          <w:p w14:paraId="7E69EA5E" w14:textId="77777777" w:rsidR="00123036" w:rsidRDefault="00123036" w:rsidP="00D773F8">
            <w:pPr>
              <w:pStyle w:val="SCSTableHeader0"/>
            </w:pPr>
            <w:r>
              <w:t>Agency responsible</w:t>
            </w:r>
          </w:p>
          <w:p w14:paraId="405106AB" w14:textId="77777777" w:rsidR="00123036" w:rsidRDefault="00123036" w:rsidP="00D773F8">
            <w:pPr>
              <w:pStyle w:val="SCSTableHeader0"/>
            </w:pPr>
            <w:r>
              <w:t>for enforcement</w:t>
            </w:r>
          </w:p>
        </w:tc>
        <w:tc>
          <w:tcPr>
            <w:tcW w:w="4464" w:type="dxa"/>
            <w:shd w:val="clear" w:color="auto" w:fill="D9D9D9" w:themeFill="background1" w:themeFillShade="D9"/>
            <w:tcMar>
              <w:left w:w="115" w:type="dxa"/>
              <w:bottom w:w="115" w:type="dxa"/>
              <w:right w:w="115" w:type="dxa"/>
            </w:tcMar>
            <w:vAlign w:val="bottom"/>
          </w:tcPr>
          <w:p w14:paraId="7F79A4F6" w14:textId="77777777" w:rsidR="00123036" w:rsidRDefault="00123036" w:rsidP="00D773F8">
            <w:pPr>
              <w:pStyle w:val="SCSTableHeader0"/>
            </w:pPr>
            <w:r>
              <w:t>Key obligations</w:t>
            </w:r>
          </w:p>
          <w:p w14:paraId="78BA5F35" w14:textId="77777777" w:rsidR="00123036" w:rsidRDefault="00123036" w:rsidP="00D773F8">
            <w:pPr>
              <w:pStyle w:val="SCSTableHeader0"/>
            </w:pPr>
            <w:r>
              <w:t>For NPO’s</w:t>
            </w:r>
          </w:p>
        </w:tc>
        <w:tc>
          <w:tcPr>
            <w:tcW w:w="4464" w:type="dxa"/>
            <w:shd w:val="clear" w:color="auto" w:fill="D9D9D9" w:themeFill="background1" w:themeFillShade="D9"/>
            <w:tcMar>
              <w:left w:w="115" w:type="dxa"/>
              <w:bottom w:w="115" w:type="dxa"/>
              <w:right w:w="115" w:type="dxa"/>
            </w:tcMar>
            <w:vAlign w:val="bottom"/>
          </w:tcPr>
          <w:p w14:paraId="20E37F8C" w14:textId="77777777" w:rsidR="00123036" w:rsidRDefault="00123036" w:rsidP="00D773F8">
            <w:pPr>
              <w:pStyle w:val="SCSTableHeader0"/>
            </w:pPr>
            <w:r>
              <w:t>Practical impact</w:t>
            </w:r>
          </w:p>
          <w:p w14:paraId="52A0EB1C" w14:textId="77777777" w:rsidR="00123036" w:rsidRDefault="00123036" w:rsidP="00D773F8">
            <w:pPr>
              <w:pStyle w:val="SCSTableHeader0"/>
            </w:pPr>
            <w:r>
              <w:t>On the legitimate activites of NPO’s</w:t>
            </w:r>
          </w:p>
        </w:tc>
        <w:tc>
          <w:tcPr>
            <w:tcW w:w="4464" w:type="dxa"/>
            <w:shd w:val="clear" w:color="auto" w:fill="D9D9D9" w:themeFill="background1" w:themeFillShade="D9"/>
            <w:tcMar>
              <w:left w:w="115" w:type="dxa"/>
              <w:bottom w:w="115" w:type="dxa"/>
              <w:right w:w="115" w:type="dxa"/>
            </w:tcMar>
            <w:vAlign w:val="bottom"/>
          </w:tcPr>
          <w:p w14:paraId="0268756E" w14:textId="77777777" w:rsidR="00123036" w:rsidRDefault="00123036" w:rsidP="00D773F8">
            <w:pPr>
              <w:pStyle w:val="SCSTableHeader0"/>
            </w:pPr>
            <w:r w:rsidRPr="0098708D">
              <w:t>Applicable penalties</w:t>
            </w:r>
          </w:p>
        </w:tc>
      </w:tr>
      <w:tr w:rsidR="00123036" w14:paraId="7D0CE39C" w14:textId="77777777" w:rsidTr="00123036">
        <w:trPr>
          <w:trHeight w:val="1176"/>
        </w:trPr>
        <w:tc>
          <w:tcPr>
            <w:tcW w:w="4464" w:type="dxa"/>
          </w:tcPr>
          <w:p w14:paraId="174A4809" w14:textId="77777777" w:rsidR="00123036" w:rsidRDefault="00123036" w:rsidP="00D773F8">
            <w:pPr>
              <w:pStyle w:val="SCSHeader1"/>
            </w:pPr>
          </w:p>
        </w:tc>
        <w:tc>
          <w:tcPr>
            <w:tcW w:w="4464" w:type="dxa"/>
          </w:tcPr>
          <w:p w14:paraId="17BA4DED" w14:textId="77777777" w:rsidR="00123036" w:rsidRDefault="00123036" w:rsidP="00D773F8">
            <w:pPr>
              <w:pStyle w:val="SCSHeader1"/>
            </w:pPr>
          </w:p>
        </w:tc>
        <w:tc>
          <w:tcPr>
            <w:tcW w:w="4464" w:type="dxa"/>
          </w:tcPr>
          <w:p w14:paraId="614C299A" w14:textId="77777777" w:rsidR="00123036" w:rsidRDefault="00123036" w:rsidP="00D773F8">
            <w:pPr>
              <w:pStyle w:val="SCSHeader1"/>
            </w:pPr>
          </w:p>
        </w:tc>
        <w:tc>
          <w:tcPr>
            <w:tcW w:w="4464" w:type="dxa"/>
          </w:tcPr>
          <w:p w14:paraId="41E4F51A" w14:textId="77777777" w:rsidR="00123036" w:rsidRDefault="00123036" w:rsidP="00D773F8">
            <w:pPr>
              <w:pStyle w:val="SCSHeader1"/>
            </w:pPr>
          </w:p>
        </w:tc>
        <w:tc>
          <w:tcPr>
            <w:tcW w:w="4464" w:type="dxa"/>
          </w:tcPr>
          <w:p w14:paraId="079BBF77" w14:textId="77777777" w:rsidR="00123036" w:rsidRDefault="00123036" w:rsidP="00D773F8">
            <w:pPr>
              <w:pStyle w:val="SCSHeader1"/>
            </w:pPr>
          </w:p>
        </w:tc>
      </w:tr>
      <w:tr w:rsidR="00123036" w14:paraId="24B57513" w14:textId="77777777" w:rsidTr="00123036">
        <w:trPr>
          <w:trHeight w:val="1176"/>
        </w:trPr>
        <w:tc>
          <w:tcPr>
            <w:tcW w:w="4464" w:type="dxa"/>
          </w:tcPr>
          <w:p w14:paraId="7284DE64" w14:textId="77777777" w:rsidR="00123036" w:rsidRDefault="00123036" w:rsidP="00D773F8">
            <w:pPr>
              <w:pStyle w:val="SCSHeader1"/>
            </w:pPr>
          </w:p>
        </w:tc>
        <w:tc>
          <w:tcPr>
            <w:tcW w:w="4464" w:type="dxa"/>
          </w:tcPr>
          <w:p w14:paraId="6E5492F1" w14:textId="77777777" w:rsidR="00123036" w:rsidRDefault="00123036" w:rsidP="00D773F8">
            <w:pPr>
              <w:pStyle w:val="SCSHeader1"/>
            </w:pPr>
          </w:p>
        </w:tc>
        <w:tc>
          <w:tcPr>
            <w:tcW w:w="4464" w:type="dxa"/>
          </w:tcPr>
          <w:p w14:paraId="3D96280E" w14:textId="77777777" w:rsidR="00123036" w:rsidRDefault="00123036" w:rsidP="00D773F8">
            <w:pPr>
              <w:pStyle w:val="SCSHeader1"/>
            </w:pPr>
          </w:p>
        </w:tc>
        <w:tc>
          <w:tcPr>
            <w:tcW w:w="4464" w:type="dxa"/>
          </w:tcPr>
          <w:p w14:paraId="448B6858" w14:textId="77777777" w:rsidR="00123036" w:rsidRDefault="00123036" w:rsidP="00D773F8">
            <w:pPr>
              <w:pStyle w:val="SCSHeader1"/>
            </w:pPr>
          </w:p>
        </w:tc>
        <w:tc>
          <w:tcPr>
            <w:tcW w:w="4464" w:type="dxa"/>
          </w:tcPr>
          <w:p w14:paraId="332EC7D8" w14:textId="77777777" w:rsidR="00123036" w:rsidRDefault="00123036" w:rsidP="00D773F8">
            <w:pPr>
              <w:pStyle w:val="SCSHeader1"/>
            </w:pPr>
          </w:p>
        </w:tc>
      </w:tr>
      <w:tr w:rsidR="00123036" w14:paraId="0EE16D9E" w14:textId="77777777" w:rsidTr="00123036">
        <w:trPr>
          <w:trHeight w:val="1176"/>
        </w:trPr>
        <w:tc>
          <w:tcPr>
            <w:tcW w:w="4464" w:type="dxa"/>
          </w:tcPr>
          <w:p w14:paraId="605917F1" w14:textId="77777777" w:rsidR="00123036" w:rsidRDefault="00123036" w:rsidP="00D773F8">
            <w:pPr>
              <w:pStyle w:val="SCSHeader1"/>
            </w:pPr>
          </w:p>
        </w:tc>
        <w:tc>
          <w:tcPr>
            <w:tcW w:w="4464" w:type="dxa"/>
          </w:tcPr>
          <w:p w14:paraId="54F861AD" w14:textId="77777777" w:rsidR="00123036" w:rsidRDefault="00123036" w:rsidP="00D773F8">
            <w:pPr>
              <w:pStyle w:val="SCSHeader1"/>
            </w:pPr>
          </w:p>
        </w:tc>
        <w:tc>
          <w:tcPr>
            <w:tcW w:w="4464" w:type="dxa"/>
          </w:tcPr>
          <w:p w14:paraId="57C7FD9E" w14:textId="77777777" w:rsidR="00123036" w:rsidRDefault="00123036" w:rsidP="00D773F8">
            <w:pPr>
              <w:pStyle w:val="SCSHeader1"/>
            </w:pPr>
          </w:p>
        </w:tc>
        <w:tc>
          <w:tcPr>
            <w:tcW w:w="4464" w:type="dxa"/>
          </w:tcPr>
          <w:p w14:paraId="2E597316" w14:textId="77777777" w:rsidR="00123036" w:rsidRDefault="00123036" w:rsidP="00D773F8">
            <w:pPr>
              <w:pStyle w:val="SCSHeader1"/>
            </w:pPr>
          </w:p>
        </w:tc>
        <w:tc>
          <w:tcPr>
            <w:tcW w:w="4464" w:type="dxa"/>
          </w:tcPr>
          <w:p w14:paraId="38A0E0EB" w14:textId="77777777" w:rsidR="00123036" w:rsidRDefault="00123036" w:rsidP="00D773F8">
            <w:pPr>
              <w:pStyle w:val="SCSHeader1"/>
            </w:pPr>
          </w:p>
        </w:tc>
      </w:tr>
      <w:tr w:rsidR="00123036" w14:paraId="14493F50" w14:textId="77777777" w:rsidTr="00123036">
        <w:trPr>
          <w:trHeight w:val="1176"/>
        </w:trPr>
        <w:tc>
          <w:tcPr>
            <w:tcW w:w="4464" w:type="dxa"/>
          </w:tcPr>
          <w:p w14:paraId="7936FC7E" w14:textId="77777777" w:rsidR="00123036" w:rsidRDefault="00123036" w:rsidP="00D773F8">
            <w:pPr>
              <w:pStyle w:val="SCSHeader1"/>
            </w:pPr>
          </w:p>
        </w:tc>
        <w:tc>
          <w:tcPr>
            <w:tcW w:w="4464" w:type="dxa"/>
          </w:tcPr>
          <w:p w14:paraId="4D817385" w14:textId="77777777" w:rsidR="00123036" w:rsidRDefault="00123036" w:rsidP="00D773F8">
            <w:pPr>
              <w:pStyle w:val="SCSHeader1"/>
            </w:pPr>
          </w:p>
        </w:tc>
        <w:tc>
          <w:tcPr>
            <w:tcW w:w="4464" w:type="dxa"/>
          </w:tcPr>
          <w:p w14:paraId="7A3997FE" w14:textId="77777777" w:rsidR="00123036" w:rsidRDefault="00123036" w:rsidP="00D773F8">
            <w:pPr>
              <w:pStyle w:val="SCSHeader1"/>
            </w:pPr>
          </w:p>
        </w:tc>
        <w:tc>
          <w:tcPr>
            <w:tcW w:w="4464" w:type="dxa"/>
          </w:tcPr>
          <w:p w14:paraId="0E88F3F2" w14:textId="77777777" w:rsidR="00123036" w:rsidRDefault="00123036" w:rsidP="00D773F8">
            <w:pPr>
              <w:pStyle w:val="SCSHeader1"/>
            </w:pPr>
          </w:p>
        </w:tc>
        <w:tc>
          <w:tcPr>
            <w:tcW w:w="4464" w:type="dxa"/>
          </w:tcPr>
          <w:p w14:paraId="37034A61" w14:textId="77777777" w:rsidR="00123036" w:rsidRDefault="00123036" w:rsidP="00D773F8">
            <w:pPr>
              <w:pStyle w:val="SCSHeader1"/>
            </w:pPr>
          </w:p>
        </w:tc>
      </w:tr>
      <w:tr w:rsidR="00123036" w14:paraId="7D413B4D" w14:textId="77777777" w:rsidTr="00123036">
        <w:trPr>
          <w:trHeight w:val="1176"/>
        </w:trPr>
        <w:tc>
          <w:tcPr>
            <w:tcW w:w="4464" w:type="dxa"/>
          </w:tcPr>
          <w:p w14:paraId="590E8BE5" w14:textId="77777777" w:rsidR="00123036" w:rsidRDefault="00123036" w:rsidP="00D773F8">
            <w:pPr>
              <w:pStyle w:val="SCSHeader1"/>
            </w:pPr>
          </w:p>
        </w:tc>
        <w:tc>
          <w:tcPr>
            <w:tcW w:w="4464" w:type="dxa"/>
          </w:tcPr>
          <w:p w14:paraId="1E19B400" w14:textId="77777777" w:rsidR="00123036" w:rsidRDefault="00123036" w:rsidP="00D773F8">
            <w:pPr>
              <w:pStyle w:val="SCSHeader1"/>
            </w:pPr>
          </w:p>
        </w:tc>
        <w:tc>
          <w:tcPr>
            <w:tcW w:w="4464" w:type="dxa"/>
          </w:tcPr>
          <w:p w14:paraId="5B1B1560" w14:textId="77777777" w:rsidR="00123036" w:rsidRDefault="00123036" w:rsidP="00D773F8">
            <w:pPr>
              <w:pStyle w:val="SCSHeader1"/>
            </w:pPr>
          </w:p>
        </w:tc>
        <w:tc>
          <w:tcPr>
            <w:tcW w:w="4464" w:type="dxa"/>
          </w:tcPr>
          <w:p w14:paraId="390FF89D" w14:textId="77777777" w:rsidR="00123036" w:rsidRDefault="00123036" w:rsidP="00D773F8">
            <w:pPr>
              <w:pStyle w:val="SCSHeader1"/>
            </w:pPr>
          </w:p>
        </w:tc>
        <w:tc>
          <w:tcPr>
            <w:tcW w:w="4464" w:type="dxa"/>
          </w:tcPr>
          <w:p w14:paraId="34C178BA" w14:textId="77777777" w:rsidR="00123036" w:rsidRDefault="00123036" w:rsidP="00D773F8">
            <w:pPr>
              <w:pStyle w:val="SCSHeader1"/>
            </w:pPr>
          </w:p>
        </w:tc>
      </w:tr>
    </w:tbl>
    <w:p w14:paraId="213223DE" w14:textId="77777777" w:rsidR="00123036" w:rsidRDefault="00123036"/>
    <w:sectPr w:rsidR="00123036" w:rsidSect="00CD27EF">
      <w:headerReference w:type="default" r:id="rId10"/>
      <w:headerReference w:type="first" r:id="rId11"/>
      <w:footerReference w:type="first" r:id="rId12"/>
      <w:pgSz w:w="24480" w:h="15840" w:orient="landscape" w:code="1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008C" w14:textId="77777777" w:rsidR="002B346B" w:rsidRDefault="002B346B" w:rsidP="00D33642">
      <w:pPr>
        <w:spacing w:after="0" w:line="240" w:lineRule="auto"/>
      </w:pPr>
      <w:r>
        <w:separator/>
      </w:r>
    </w:p>
  </w:endnote>
  <w:endnote w:type="continuationSeparator" w:id="0">
    <w:p w14:paraId="2974F56E" w14:textId="77777777" w:rsidR="002B346B" w:rsidRDefault="002B346B" w:rsidP="00D3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dobe Garamond Pro">
    <w:panose1 w:val="00000000000000000000"/>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Light">
    <w:altName w:val="Calibri"/>
    <w:panose1 w:val="00000000000000000000"/>
    <w:charset w:val="00"/>
    <w:family w:val="auto"/>
    <w:notTrueType/>
    <w:pitch w:val="variable"/>
    <w:sig w:usb0="00000003" w:usb1="00000000" w:usb2="00000000" w:usb3="00000000" w:csb0="00000001"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A60C" w14:textId="77777777" w:rsidR="00D33642" w:rsidRDefault="00FC5398">
    <w:pPr>
      <w:pStyle w:val="Footer"/>
    </w:pPr>
    <w:r>
      <w:rPr>
        <w:noProof/>
      </w:rPr>
      <mc:AlternateContent>
        <mc:Choice Requires="wps">
          <w:drawing>
            <wp:anchor distT="0" distB="0" distL="114300" distR="114300" simplePos="0" relativeHeight="251660288" behindDoc="0" locked="0" layoutInCell="1" allowOverlap="1" wp14:anchorId="267854CF" wp14:editId="715A4C55">
              <wp:simplePos x="0" y="0"/>
              <wp:positionH relativeFrom="column">
                <wp:posOffset>10058400</wp:posOffset>
              </wp:positionH>
              <wp:positionV relativeFrom="paragraph">
                <wp:posOffset>-129986</wp:posOffset>
              </wp:positionV>
              <wp:extent cx="3935970" cy="383059"/>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970" cy="383059"/>
                      </a:xfrm>
                      <a:prstGeom prst="rect">
                        <a:avLst/>
                      </a:prstGeom>
                      <a:solidFill>
                        <a:srgbClr val="FFFFFF"/>
                      </a:solidFill>
                      <a:ln w="9525">
                        <a:noFill/>
                        <a:miter lim="800000"/>
                        <a:headEnd/>
                        <a:tailEnd/>
                      </a:ln>
                    </wps:spPr>
                    <wps:txbx>
                      <w:txbxContent>
                        <w:p w14:paraId="1AC2FA6F" w14:textId="77777777" w:rsidR="00D33642" w:rsidRPr="00437A75" w:rsidRDefault="00D33642" w:rsidP="00D33642">
                          <w:pPr>
                            <w:spacing w:after="0" w:line="180" w:lineRule="exact"/>
                            <w:rPr>
                              <w:sz w:val="14"/>
                            </w:rPr>
                          </w:pPr>
                          <w:r w:rsidRPr="00437A75">
                            <w:rPr>
                              <w:rFonts w:asciiTheme="majorHAnsi" w:eastAsia="Times New Roman" w:hAnsiTheme="majorHAnsi" w:cstheme="majorHAnsi"/>
                              <w:sz w:val="12"/>
                              <w:szCs w:val="18"/>
                            </w:rPr>
                            <w:t>This research was made possible by the generous support of the people of the United States through the United States Agency for International Development (USAID).  The contents of this research is the responsibility of the International Center for Not-for-Profit Law (ICNL) and does not necessarily reflect the points of view of either USAID or the government of the United States.</w:t>
                          </w:r>
                          <w:r w:rsidRPr="00437A75">
                            <w:rPr>
                              <w:sz w:val="14"/>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854CF" id="_x0000_t202" coordsize="21600,21600" o:spt="202" path="m,l,21600r21600,l21600,xe">
              <v:stroke joinstyle="miter"/>
              <v:path gradientshapeok="t" o:connecttype="rect"/>
            </v:shapetype>
            <v:shape id="Text Box 2" o:spid="_x0000_s1026" type="#_x0000_t202" style="position:absolute;margin-left:11in;margin-top:-10.25pt;width:309.9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" stroked="f">
              <v:textbox inset="0,0,0,0">
                <w:txbxContent>
                  <w:p w14:paraId="1AC2FA6F" w14:textId="77777777" w:rsidR="00D33642" w:rsidRPr="00437A75" w:rsidRDefault="00D33642" w:rsidP="00D33642">
                    <w:pPr>
                      <w:spacing w:after="0" w:line="180" w:lineRule="exact"/>
                      <w:rPr>
                        <w:sz w:val="14"/>
                      </w:rPr>
                    </w:pPr>
                    <w:r w:rsidRPr="00437A75">
                      <w:rPr>
                        <w:rFonts w:asciiTheme="majorHAnsi" w:eastAsia="Times New Roman" w:hAnsiTheme="majorHAnsi" w:cstheme="majorHAnsi"/>
                        <w:sz w:val="12"/>
                        <w:szCs w:val="18"/>
                      </w:rPr>
                      <w:t>This research was made possible by the generous support of the people of the United States through the United States Agency for International Development (USAID).  The contents of this research is the responsibility of the International Center for Not-for-Profit Law (ICNL) and does not necessarily reflect the points of view of either USAID or the government of the United States.</w:t>
                    </w:r>
                    <w:r w:rsidRPr="00437A75">
                      <w:rPr>
                        <w:sz w:val="14"/>
                      </w:rPr>
                      <w:t xml:space="preserve"> </w:t>
                    </w:r>
                  </w:p>
                </w:txbxContent>
              </v:textbox>
            </v:shape>
          </w:pict>
        </mc:Fallback>
      </mc:AlternateContent>
    </w:r>
    <w:r>
      <w:rPr>
        <w:noProof/>
      </w:rPr>
      <w:drawing>
        <wp:anchor distT="0" distB="0" distL="114300" distR="114300" simplePos="0" relativeHeight="251659264" behindDoc="0" locked="0" layoutInCell="1" allowOverlap="1" wp14:anchorId="302F4F7E" wp14:editId="22095CEE">
          <wp:simplePos x="0" y="0"/>
          <wp:positionH relativeFrom="column">
            <wp:posOffset>4667885</wp:posOffset>
          </wp:positionH>
          <wp:positionV relativeFrom="paragraph">
            <wp:posOffset>-230505</wp:posOffset>
          </wp:positionV>
          <wp:extent cx="1184910" cy="5264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4910" cy="526415"/>
                  </a:xfrm>
                  <a:prstGeom prst="rect">
                    <a:avLst/>
                  </a:prstGeom>
                </pic:spPr>
              </pic:pic>
            </a:graphicData>
          </a:graphic>
        </wp:anchor>
      </w:drawing>
    </w:r>
    <w:r>
      <w:rPr>
        <w:noProof/>
      </w:rPr>
      <w:drawing>
        <wp:anchor distT="0" distB="0" distL="114300" distR="114300" simplePos="0" relativeHeight="251658240" behindDoc="0" locked="0" layoutInCell="1" allowOverlap="1" wp14:anchorId="5C3EED3A" wp14:editId="751FB0F2">
          <wp:simplePos x="0" y="0"/>
          <wp:positionH relativeFrom="column">
            <wp:posOffset>2458257</wp:posOffset>
          </wp:positionH>
          <wp:positionV relativeFrom="paragraph">
            <wp:posOffset>-276225</wp:posOffset>
          </wp:positionV>
          <wp:extent cx="1139825" cy="6642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39825" cy="664210"/>
                  </a:xfrm>
                  <a:prstGeom prst="rect">
                    <a:avLst/>
                  </a:prstGeom>
                </pic:spPr>
              </pic:pic>
            </a:graphicData>
          </a:graphic>
        </wp:anchor>
      </w:drawing>
    </w:r>
    <w:r w:rsidR="00CD27EF">
      <w:rPr>
        <w:noProof/>
      </w:rPr>
      <w:drawing>
        <wp:anchor distT="0" distB="0" distL="114300" distR="114300" simplePos="0" relativeHeight="251657216" behindDoc="0" locked="0" layoutInCell="1" allowOverlap="1" wp14:anchorId="5BD41CD0" wp14:editId="73623CCA">
          <wp:simplePos x="0" y="0"/>
          <wp:positionH relativeFrom="column">
            <wp:posOffset>-580768</wp:posOffset>
          </wp:positionH>
          <wp:positionV relativeFrom="paragraph">
            <wp:posOffset>-351824</wp:posOffset>
          </wp:positionV>
          <wp:extent cx="2280285" cy="8870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80285" cy="887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DD80" w14:textId="77777777" w:rsidR="002B346B" w:rsidRDefault="002B346B" w:rsidP="00D33642">
      <w:pPr>
        <w:spacing w:after="0" w:line="240" w:lineRule="auto"/>
      </w:pPr>
      <w:r>
        <w:separator/>
      </w:r>
    </w:p>
  </w:footnote>
  <w:footnote w:type="continuationSeparator" w:id="0">
    <w:p w14:paraId="5B8B38B3" w14:textId="77777777" w:rsidR="002B346B" w:rsidRDefault="002B346B" w:rsidP="00D3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75FE" w14:textId="795BC07A" w:rsidR="00123036" w:rsidRDefault="00123036">
    <w:pPr>
      <w:pStyle w:val="Header"/>
    </w:pPr>
    <w:r>
      <w:rPr>
        <w:noProof/>
      </w:rPr>
      <w:drawing>
        <wp:anchor distT="0" distB="0" distL="114300" distR="114300" simplePos="0" relativeHeight="251661312" behindDoc="1" locked="1" layoutInCell="1" allowOverlap="1" wp14:anchorId="4FF40467" wp14:editId="05BD74D7">
          <wp:simplePos x="0" y="0"/>
          <wp:positionH relativeFrom="page">
            <wp:align>center</wp:align>
          </wp:positionH>
          <wp:positionV relativeFrom="page">
            <wp:align>center</wp:align>
          </wp:positionV>
          <wp:extent cx="15517368" cy="10040112"/>
          <wp:effectExtent l="0" t="0" r="254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x17.png"/>
                  <pic:cNvPicPr/>
                </pic:nvPicPr>
                <pic:blipFill>
                  <a:blip r:embed="rId1">
                    <a:extLst>
                      <a:ext uri="{28A0092B-C50C-407E-A947-70E740481C1C}">
                        <a14:useLocalDpi xmlns:a14="http://schemas.microsoft.com/office/drawing/2010/main" val="0"/>
                      </a:ext>
                    </a:extLst>
                  </a:blip>
                  <a:stretch>
                    <a:fillRect/>
                  </a:stretch>
                </pic:blipFill>
                <pic:spPr>
                  <a:xfrm>
                    <a:off x="0" y="0"/>
                    <a:ext cx="15517368" cy="100401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A32" w14:textId="77777777" w:rsidR="00D33642" w:rsidRDefault="00DB2F93">
    <w:pPr>
      <w:pStyle w:val="Header"/>
    </w:pPr>
    <w:r>
      <w:rPr>
        <w:noProof/>
        <w:lang w:val="en-US"/>
      </w:rPr>
      <w:drawing>
        <wp:anchor distT="0" distB="0" distL="114300" distR="114300" simplePos="0" relativeHeight="251653120" behindDoc="1" locked="0" layoutInCell="1" allowOverlap="1" wp14:anchorId="74481AAC" wp14:editId="0D34323F">
          <wp:simplePos x="0" y="0"/>
          <wp:positionH relativeFrom="page">
            <wp:posOffset>5486057</wp:posOffset>
          </wp:positionH>
          <wp:positionV relativeFrom="paragraph">
            <wp:posOffset>-457835</wp:posOffset>
          </wp:positionV>
          <wp:extent cx="10039585" cy="752968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Presentation1.jpg"/>
                  <pic:cNvPicPr/>
                </pic:nvPicPr>
                <pic:blipFill>
                  <a:blip r:embed="rId1">
                    <a:extLst>
                      <a:ext uri="{28A0092B-C50C-407E-A947-70E740481C1C}">
                        <a14:useLocalDpi xmlns:a14="http://schemas.microsoft.com/office/drawing/2010/main" val="0"/>
                      </a:ext>
                    </a:extLst>
                  </a:blip>
                  <a:stretch>
                    <a:fillRect/>
                  </a:stretch>
                </pic:blipFill>
                <pic:spPr>
                  <a:xfrm>
                    <a:off x="0" y="0"/>
                    <a:ext cx="10039585" cy="75296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BE4D37C"/>
    <w:lvl w:ilvl="0">
      <w:start w:val="1"/>
      <w:numFmt w:val="bullet"/>
      <w:pStyle w:val="bullet2"/>
      <w:lvlText w:val=""/>
      <w:lvlJc w:val="left"/>
      <w:pPr>
        <w:tabs>
          <w:tab w:val="num" w:pos="1440"/>
        </w:tabs>
        <w:ind w:left="1440" w:hanging="360"/>
      </w:pPr>
      <w:rPr>
        <w:rFonts w:ascii="Symbol" w:hAnsi="Symbol" w:hint="default"/>
      </w:rPr>
    </w:lvl>
  </w:abstractNum>
  <w:abstractNum w:abstractNumId="1" w15:restartNumberingAfterBreak="0">
    <w:nsid w:val="03D06D6D"/>
    <w:multiLevelType w:val="hybridMultilevel"/>
    <w:tmpl w:val="DB62CD88"/>
    <w:lvl w:ilvl="0" w:tplc="D0061012">
      <w:start w:val="1"/>
      <w:numFmt w:val="bullet"/>
      <w:pStyle w:val="bulletlist2"/>
      <w:lvlText w:val=""/>
      <w:lvlJc w:val="left"/>
      <w:pPr>
        <w:ind w:left="1080" w:hanging="360"/>
      </w:pPr>
      <w:rPr>
        <w:rFonts w:ascii="Symbol" w:hAnsi="Symbol" w:hint="default"/>
        <w:b/>
        <w:color w:val="016566"/>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2" w15:restartNumberingAfterBreak="0">
    <w:nsid w:val="06076D4B"/>
    <w:multiLevelType w:val="hybridMultilevel"/>
    <w:tmpl w:val="108E551C"/>
    <w:lvl w:ilvl="0" w:tplc="388E038A">
      <w:start w:val="1"/>
      <w:numFmt w:val="bullet"/>
      <w:pStyle w:val="APCsubbullet"/>
      <w:lvlText w:val=""/>
      <w:lvlJc w:val="left"/>
      <w:pPr>
        <w:ind w:left="216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E5022"/>
    <w:multiLevelType w:val="hybridMultilevel"/>
    <w:tmpl w:val="F72040A0"/>
    <w:lvl w:ilvl="0" w:tplc="0A26AE80">
      <w:start w:val="1"/>
      <w:numFmt w:val="bullet"/>
      <w:pStyle w:val="BodyBullets"/>
      <w:lvlText w:val=""/>
      <w:lvlJc w:val="left"/>
      <w:pPr>
        <w:ind w:left="720" w:hanging="360"/>
      </w:pPr>
      <w:rPr>
        <w:rFonts w:ascii="Symbol" w:hAnsi="Symbol" w:hint="default"/>
        <w:color w:val="525252" w:themeColor="accent3" w:themeShade="80"/>
      </w:rPr>
    </w:lvl>
    <w:lvl w:ilvl="1" w:tplc="03D0A834">
      <w:start w:val="1"/>
      <w:numFmt w:val="bullet"/>
      <w:lvlText w:val="o"/>
      <w:lvlJc w:val="left"/>
      <w:pPr>
        <w:ind w:left="1440" w:hanging="360"/>
      </w:pPr>
      <w:rPr>
        <w:rFonts w:ascii="Courier New" w:hAnsi="Courier New" w:cs="Courier New" w:hint="default"/>
        <w:color w:val="7D90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3576C"/>
    <w:multiLevelType w:val="hybridMultilevel"/>
    <w:tmpl w:val="50B81128"/>
    <w:lvl w:ilvl="0" w:tplc="6436EA7C">
      <w:start w:val="1"/>
      <w:numFmt w:val="bullet"/>
      <w:pStyle w:val="APCsub-bullet"/>
      <w:lvlText w:val=""/>
      <w:lvlJc w:val="left"/>
      <w:pPr>
        <w:ind w:left="2160" w:hanging="360"/>
      </w:pPr>
      <w:rPr>
        <w:rFonts w:ascii="Wingdings" w:hAnsi="Wingdings" w:hint="default"/>
        <w:u w:color="2172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2158"/>
    <w:multiLevelType w:val="hybridMultilevel"/>
    <w:tmpl w:val="A7D2D690"/>
    <w:lvl w:ilvl="0" w:tplc="41F6E2E0">
      <w:start w:val="1"/>
      <w:numFmt w:val="bullet"/>
      <w:pStyle w:val="ListParagraph"/>
      <w:lvlText w:val=""/>
      <w:lvlJc w:val="left"/>
      <w:pPr>
        <w:ind w:left="1440" w:hanging="360"/>
      </w:pPr>
      <w:rPr>
        <w:rFonts w:ascii="Symbol" w:hAnsi="Symbol" w:hint="default"/>
        <w:color w:val="002F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1D6D"/>
    <w:multiLevelType w:val="hybridMultilevel"/>
    <w:tmpl w:val="B5E4984C"/>
    <w:lvl w:ilvl="0" w:tplc="4F04CBCE">
      <w:start w:val="1"/>
      <w:numFmt w:val="bullet"/>
      <w:lvlText w:val=""/>
      <w:lvlJc w:val="left"/>
      <w:pPr>
        <w:ind w:left="360" w:hanging="360"/>
      </w:pPr>
      <w:rPr>
        <w:rFonts w:ascii="Wingdings" w:hAnsi="Wingdings" w:hint="default"/>
        <w:color w:val="1A7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2678A"/>
    <w:multiLevelType w:val="hybridMultilevel"/>
    <w:tmpl w:val="ACB410AA"/>
    <w:lvl w:ilvl="0" w:tplc="C8306D3C">
      <w:start w:val="1"/>
      <w:numFmt w:val="decimal"/>
      <w:pStyle w:val="SCSTabltBodyNumbered"/>
      <w:lvlText w:val="%1."/>
      <w:lvlJc w:val="left"/>
      <w:pPr>
        <w:ind w:left="720" w:hanging="360"/>
      </w:pPr>
      <w:rPr>
        <w:rFonts w:hint="default"/>
        <w:color w:val="2767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3A8E"/>
    <w:multiLevelType w:val="multilevel"/>
    <w:tmpl w:val="47DC2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FF25D8"/>
    <w:multiLevelType w:val="hybridMultilevel"/>
    <w:tmpl w:val="08F046B4"/>
    <w:lvl w:ilvl="0" w:tplc="FA36864A">
      <w:start w:val="1"/>
      <w:numFmt w:val="bullet"/>
      <w:pStyle w:val="SRtex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4425"/>
    <w:multiLevelType w:val="hybridMultilevel"/>
    <w:tmpl w:val="EC760D32"/>
    <w:lvl w:ilvl="0" w:tplc="61B6F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1835"/>
    <w:multiLevelType w:val="hybridMultilevel"/>
    <w:tmpl w:val="A0C41438"/>
    <w:lvl w:ilvl="0" w:tplc="30105596">
      <w:start w:val="1"/>
      <w:numFmt w:val="bullet"/>
      <w:pStyle w:val="Tulongebulletlist1"/>
      <w:lvlText w:val=""/>
      <w:lvlJc w:val="left"/>
      <w:pPr>
        <w:ind w:left="720" w:hanging="360"/>
      </w:pPr>
      <w:rPr>
        <w:rFonts w:ascii="Wingdings" w:hAnsi="Wingdings" w:hint="default"/>
        <w:color w:val="30713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B2F79"/>
    <w:multiLevelType w:val="hybridMultilevel"/>
    <w:tmpl w:val="0240C542"/>
    <w:lvl w:ilvl="0" w:tplc="E6746E4E">
      <w:start w:val="1"/>
      <w:numFmt w:val="bullet"/>
      <w:pStyle w:val="CHWbullet1"/>
      <w:lvlText w:val=""/>
      <w:lvlJc w:val="left"/>
      <w:pPr>
        <w:ind w:left="360" w:hanging="360"/>
      </w:pPr>
      <w:rPr>
        <w:rFonts w:ascii="Wingdings" w:hAnsi="Wingdings" w:hint="default"/>
        <w:color w:val="00A5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55096F"/>
    <w:multiLevelType w:val="hybridMultilevel"/>
    <w:tmpl w:val="397840D2"/>
    <w:lvl w:ilvl="0" w:tplc="A306BB1C">
      <w:start w:val="1"/>
      <w:numFmt w:val="bullet"/>
      <w:pStyle w:val="Champion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35B6D"/>
    <w:multiLevelType w:val="hybridMultilevel"/>
    <w:tmpl w:val="247CF556"/>
    <w:lvl w:ilvl="0" w:tplc="0409000F">
      <w:start w:val="1"/>
      <w:numFmt w:val="decimal"/>
      <w:lvlText w:val="%1."/>
      <w:lvlJc w:val="left"/>
      <w:pPr>
        <w:ind w:left="720" w:hanging="360"/>
      </w:pPr>
      <w:rPr>
        <w:rFonts w:hint="default"/>
      </w:rPr>
    </w:lvl>
    <w:lvl w:ilvl="1" w:tplc="96A016F8">
      <w:start w:val="1"/>
      <w:numFmt w:val="lowerLetter"/>
      <w:pStyle w:val="StateDepartmentbulle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20B25"/>
    <w:multiLevelType w:val="multilevel"/>
    <w:tmpl w:val="1F44FCBE"/>
    <w:styleLink w:val="Tulongebullet1"/>
    <w:lvl w:ilvl="0">
      <w:start w:val="1"/>
      <w:numFmt w:val="bullet"/>
      <w:lvlText w:val=""/>
      <w:lvlJc w:val="left"/>
      <w:pPr>
        <w:ind w:left="720" w:hanging="360"/>
      </w:pPr>
      <w:rPr>
        <w:rFonts w:ascii="Wingdings" w:hAnsi="Wingdings" w:hint="default"/>
        <w:color w:val="30713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7E2E4C"/>
    <w:multiLevelType w:val="hybridMultilevel"/>
    <w:tmpl w:val="BA6074FA"/>
    <w:lvl w:ilvl="0" w:tplc="EE141CB6">
      <w:start w:val="1"/>
      <w:numFmt w:val="bullet"/>
      <w:pStyle w:val="mathbullet3"/>
      <w:lvlText w:val=""/>
      <w:lvlJc w:val="left"/>
      <w:pPr>
        <w:ind w:left="1080" w:hanging="360"/>
      </w:pPr>
      <w:rPr>
        <w:rFonts w:ascii="Symbol" w:hAnsi="Symbol" w:hint="default"/>
        <w:color w:val="806000" w:themeColor="accent4" w:themeShade="8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FB83558"/>
    <w:multiLevelType w:val="hybridMultilevel"/>
    <w:tmpl w:val="F418D7BC"/>
    <w:lvl w:ilvl="0" w:tplc="C02E27BC">
      <w:start w:val="1"/>
      <w:numFmt w:val="bullet"/>
      <w:pStyle w:val="Championbulletarrow"/>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667CE"/>
    <w:multiLevelType w:val="multilevel"/>
    <w:tmpl w:val="90361346"/>
    <w:lvl w:ilvl="0">
      <w:start w:val="1"/>
      <w:numFmt w:val="decimal"/>
      <w:lvlText w:val="%1"/>
      <w:lvlJc w:val="left"/>
      <w:pPr>
        <w:ind w:left="360" w:hanging="360"/>
      </w:pPr>
      <w:rPr>
        <w:rFonts w:hint="default"/>
      </w:rPr>
    </w:lvl>
    <w:lvl w:ilvl="1">
      <w:start w:val="1"/>
      <w:numFmt w:val="decimal"/>
      <w:pStyle w:val="Tulonge2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C601FD"/>
    <w:multiLevelType w:val="hybridMultilevel"/>
    <w:tmpl w:val="E79A96A8"/>
    <w:lvl w:ilvl="0" w:tplc="2FFA13B2">
      <w:start w:val="1"/>
      <w:numFmt w:val="bullet"/>
      <w:pStyle w:val="AP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F2624"/>
    <w:multiLevelType w:val="multilevel"/>
    <w:tmpl w:val="11E6F8AA"/>
    <w:lvl w:ilvl="0">
      <w:start w:val="1"/>
      <w:numFmt w:val="decimal"/>
      <w:lvlText w:val="%1."/>
      <w:lvlJc w:val="left"/>
      <w:pPr>
        <w:tabs>
          <w:tab w:val="num" w:pos="360"/>
        </w:tabs>
        <w:ind w:left="360" w:hanging="360"/>
      </w:pPr>
      <w:rPr>
        <w:rFonts w:asciiTheme="majorHAnsi" w:eastAsia="Times New Roman" w:hAnsiTheme="majorHAnsi" w:cstheme="majorHAnsi" w:hint="default"/>
      </w:rPr>
    </w:lvl>
    <w:lvl w:ilvl="1">
      <w:start w:val="1"/>
      <w:numFmt w:val="decimal"/>
      <w:lvlText w:val="%1.%2"/>
      <w:lvlJc w:val="left"/>
      <w:pPr>
        <w:tabs>
          <w:tab w:val="num" w:pos="1422"/>
        </w:tabs>
        <w:ind w:left="14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20"/>
  </w:num>
  <w:num w:numId="4">
    <w:abstractNumId w:val="20"/>
  </w:num>
  <w:num w:numId="5">
    <w:abstractNumId w:val="20"/>
  </w:num>
  <w:num w:numId="6">
    <w:abstractNumId w:val="20"/>
  </w:num>
  <w:num w:numId="7">
    <w:abstractNumId w:val="5"/>
  </w:num>
  <w:num w:numId="8">
    <w:abstractNumId w:val="19"/>
  </w:num>
  <w:num w:numId="9">
    <w:abstractNumId w:val="19"/>
  </w:num>
  <w:num w:numId="10">
    <w:abstractNumId w:val="2"/>
  </w:num>
  <w:num w:numId="11">
    <w:abstractNumId w:val="2"/>
  </w:num>
  <w:num w:numId="12">
    <w:abstractNumId w:val="4"/>
  </w:num>
  <w:num w:numId="13">
    <w:abstractNumId w:val="8"/>
  </w:num>
  <w:num w:numId="14">
    <w:abstractNumId w:val="8"/>
  </w:num>
  <w:num w:numId="15">
    <w:abstractNumId w:val="1"/>
  </w:num>
  <w:num w:numId="16">
    <w:abstractNumId w:val="0"/>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15"/>
  </w:num>
  <w:num w:numId="25">
    <w:abstractNumId w:val="11"/>
  </w:num>
  <w:num w:numId="26">
    <w:abstractNumId w:val="11"/>
  </w:num>
  <w:num w:numId="27">
    <w:abstractNumId w:val="11"/>
  </w:num>
  <w:num w:numId="28">
    <w:abstractNumId w:val="11"/>
  </w:num>
  <w:num w:numId="29">
    <w:abstractNumId w:val="11"/>
  </w:num>
  <w:num w:numId="30">
    <w:abstractNumId w:val="18"/>
  </w:num>
  <w:num w:numId="31">
    <w:abstractNumId w:val="14"/>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2"/>
  </w:num>
  <w:num w:numId="39">
    <w:abstractNumId w:val="12"/>
  </w:num>
  <w:num w:numId="40">
    <w:abstractNumId w:val="12"/>
  </w:num>
  <w:num w:numId="41">
    <w:abstractNumId w:val="12"/>
  </w:num>
  <w:num w:numId="42">
    <w:abstractNumId w:val="13"/>
  </w:num>
  <w:num w:numId="43">
    <w:abstractNumId w:val="17"/>
  </w:num>
  <w:num w:numId="44">
    <w:abstractNumId w:val="1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42"/>
    <w:rsid w:val="00060E3E"/>
    <w:rsid w:val="000762B4"/>
    <w:rsid w:val="00083A37"/>
    <w:rsid w:val="00123036"/>
    <w:rsid w:val="0016650B"/>
    <w:rsid w:val="001E68EF"/>
    <w:rsid w:val="001E780A"/>
    <w:rsid w:val="002A035D"/>
    <w:rsid w:val="002B346B"/>
    <w:rsid w:val="002B5482"/>
    <w:rsid w:val="002B5A19"/>
    <w:rsid w:val="00303352"/>
    <w:rsid w:val="003B1054"/>
    <w:rsid w:val="00471D0B"/>
    <w:rsid w:val="004D2688"/>
    <w:rsid w:val="004F0AEB"/>
    <w:rsid w:val="004F5814"/>
    <w:rsid w:val="00523D58"/>
    <w:rsid w:val="00557874"/>
    <w:rsid w:val="00562ECB"/>
    <w:rsid w:val="00570739"/>
    <w:rsid w:val="005B5814"/>
    <w:rsid w:val="005E2EE3"/>
    <w:rsid w:val="0067298A"/>
    <w:rsid w:val="006B3E69"/>
    <w:rsid w:val="006B6176"/>
    <w:rsid w:val="006C4CCF"/>
    <w:rsid w:val="007354C6"/>
    <w:rsid w:val="00775673"/>
    <w:rsid w:val="008412B4"/>
    <w:rsid w:val="0087485C"/>
    <w:rsid w:val="00880C26"/>
    <w:rsid w:val="008B1DAE"/>
    <w:rsid w:val="008B2E52"/>
    <w:rsid w:val="008F7D34"/>
    <w:rsid w:val="00922623"/>
    <w:rsid w:val="009325C3"/>
    <w:rsid w:val="00A27150"/>
    <w:rsid w:val="00A32203"/>
    <w:rsid w:val="00A45FA0"/>
    <w:rsid w:val="00A8492F"/>
    <w:rsid w:val="00A928BA"/>
    <w:rsid w:val="00AB2D63"/>
    <w:rsid w:val="00AB4634"/>
    <w:rsid w:val="00AC1F8B"/>
    <w:rsid w:val="00B16833"/>
    <w:rsid w:val="00B30042"/>
    <w:rsid w:val="00B475BA"/>
    <w:rsid w:val="00B55FB9"/>
    <w:rsid w:val="00B85E78"/>
    <w:rsid w:val="00C12EA1"/>
    <w:rsid w:val="00C464E2"/>
    <w:rsid w:val="00C5309B"/>
    <w:rsid w:val="00C53103"/>
    <w:rsid w:val="00C97EAF"/>
    <w:rsid w:val="00CC30A5"/>
    <w:rsid w:val="00CD27EF"/>
    <w:rsid w:val="00CE28B5"/>
    <w:rsid w:val="00D10DB6"/>
    <w:rsid w:val="00D33642"/>
    <w:rsid w:val="00DB2F93"/>
    <w:rsid w:val="00DE576E"/>
    <w:rsid w:val="00E7215D"/>
    <w:rsid w:val="00E97834"/>
    <w:rsid w:val="00ED06A6"/>
    <w:rsid w:val="00ED35AE"/>
    <w:rsid w:val="00ED56C7"/>
    <w:rsid w:val="00EF0A6E"/>
    <w:rsid w:val="00F373D9"/>
    <w:rsid w:val="00F8150E"/>
    <w:rsid w:val="00F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DAF8C"/>
  <w14:defaultImageDpi w14:val="32767"/>
  <w15:chartTrackingRefBased/>
  <w15:docId w15:val="{B2A51544-4418-F449-9EAD-E2A75A1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5AE"/>
    <w:pPr>
      <w:pBdr>
        <w:top w:val="nil"/>
        <w:left w:val="nil"/>
        <w:bottom w:val="nil"/>
        <w:right w:val="nil"/>
        <w:between w:val="nil"/>
      </w:pBdr>
      <w:spacing w:after="120" w:line="300" w:lineRule="exact"/>
    </w:pPr>
    <w:rPr>
      <w:rFonts w:ascii="Arial" w:hAnsi="Arial" w:cs="Arial"/>
      <w:color w:val="413B33"/>
      <w:sz w:val="20"/>
      <w:szCs w:val="22"/>
      <w:lang w:val="en"/>
    </w:rPr>
  </w:style>
  <w:style w:type="paragraph" w:styleId="Heading1">
    <w:name w:val="heading 1"/>
    <w:next w:val="Normal"/>
    <w:link w:val="Heading1Char"/>
    <w:autoRedefine/>
    <w:uiPriority w:val="9"/>
    <w:qFormat/>
    <w:rsid w:val="00F8150E"/>
    <w:pPr>
      <w:keepNext/>
      <w:spacing w:before="240" w:after="480"/>
      <w:outlineLvl w:val="0"/>
    </w:pPr>
    <w:rPr>
      <w:rFonts w:ascii="Arial" w:eastAsia="Times New Roman" w:hAnsi="Arial"/>
      <w:b/>
      <w:bCs/>
      <w:caps/>
      <w:color w:val="1464C8"/>
      <w:kern w:val="32"/>
      <w:sz w:val="40"/>
      <w:szCs w:val="40"/>
      <w:lang w:val="es-ES"/>
    </w:rPr>
  </w:style>
  <w:style w:type="paragraph" w:styleId="Heading2">
    <w:name w:val="heading 2"/>
    <w:aliases w:val="Tulonge heading 2"/>
    <w:basedOn w:val="Normal"/>
    <w:next w:val="Normal"/>
    <w:link w:val="Heading2Char"/>
    <w:autoRedefine/>
    <w:qFormat/>
    <w:rsid w:val="00DE576E"/>
    <w:pPr>
      <w:widowControl w:val="0"/>
      <w:spacing w:before="340" w:line="340" w:lineRule="exact"/>
      <w:outlineLvl w:val="1"/>
    </w:pPr>
    <w:rPr>
      <w:rFonts w:asciiTheme="minorHAnsi" w:eastAsia="Gill Sans" w:hAnsiTheme="minorHAnsi" w:cstheme="minorBidi"/>
      <w:b/>
      <w:color w:val="307131"/>
      <w:sz w:val="26"/>
      <w:lang w:val="fr-FR"/>
    </w:rPr>
  </w:style>
  <w:style w:type="paragraph" w:styleId="Heading3">
    <w:name w:val="heading 3"/>
    <w:basedOn w:val="Normal"/>
    <w:next w:val="Normal"/>
    <w:link w:val="Heading3Char"/>
    <w:autoRedefine/>
    <w:uiPriority w:val="9"/>
    <w:unhideWhenUsed/>
    <w:qFormat/>
    <w:rsid w:val="004D2688"/>
    <w:pPr>
      <w:keepNext/>
      <w:keepLines/>
      <w:spacing w:before="200"/>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7354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hbullet3">
    <w:name w:val="math bullet 3"/>
    <w:basedOn w:val="Normal"/>
    <w:autoRedefine/>
    <w:qFormat/>
    <w:rsid w:val="00A8492F"/>
    <w:pPr>
      <w:numPr>
        <w:numId w:val="1"/>
      </w:numPr>
      <w:spacing w:after="40"/>
    </w:pPr>
    <w:rPr>
      <w:sz w:val="28"/>
      <w:szCs w:val="32"/>
      <w:lang w:val="es-ES"/>
    </w:rPr>
  </w:style>
  <w:style w:type="paragraph" w:customStyle="1" w:styleId="mathtableheader">
    <w:name w:val="math table header"/>
    <w:basedOn w:val="NoSpacing"/>
    <w:autoRedefine/>
    <w:qFormat/>
    <w:rsid w:val="00A32203"/>
    <w:rPr>
      <w:rFonts w:ascii="Arial" w:hAnsi="Arial" w:cs="Arial"/>
      <w:b/>
      <w:caps/>
      <w:sz w:val="28"/>
      <w:szCs w:val="32"/>
      <w:lang w:val="es-ES"/>
    </w:rPr>
  </w:style>
  <w:style w:type="paragraph" w:styleId="NoSpacing">
    <w:name w:val="No Spacing"/>
    <w:uiPriority w:val="1"/>
    <w:qFormat/>
    <w:rsid w:val="00A32203"/>
  </w:style>
  <w:style w:type="paragraph" w:customStyle="1" w:styleId="mathtablebody">
    <w:name w:val="math table body"/>
    <w:basedOn w:val="NoSpacing"/>
    <w:autoRedefine/>
    <w:qFormat/>
    <w:rsid w:val="00A32203"/>
    <w:rPr>
      <w:rFonts w:ascii="Arial" w:hAnsi="Arial" w:cs="Arial"/>
      <w:szCs w:val="32"/>
      <w:lang w:val="es-ES"/>
    </w:rPr>
  </w:style>
  <w:style w:type="paragraph" w:customStyle="1" w:styleId="mathtitleheader1">
    <w:name w:val="math title header 1"/>
    <w:basedOn w:val="NoSpacing"/>
    <w:autoRedefine/>
    <w:qFormat/>
    <w:rsid w:val="00A32203"/>
    <w:rPr>
      <w:rFonts w:ascii="Arial" w:hAnsi="Arial" w:cs="Arial"/>
      <w:b/>
      <w:sz w:val="90"/>
      <w:szCs w:val="90"/>
      <w:lang w:val="es-ES"/>
    </w:rPr>
  </w:style>
  <w:style w:type="paragraph" w:customStyle="1" w:styleId="mathchapterheader">
    <w:name w:val="math chapter header"/>
    <w:basedOn w:val="NoSpacing"/>
    <w:autoRedefine/>
    <w:qFormat/>
    <w:rsid w:val="00A32203"/>
    <w:rPr>
      <w:rFonts w:ascii="Arial" w:hAnsi="Arial" w:cs="Arial"/>
      <w:b/>
      <w:sz w:val="46"/>
      <w:szCs w:val="46"/>
      <w:lang w:val="es-ES"/>
    </w:rPr>
  </w:style>
  <w:style w:type="paragraph" w:customStyle="1" w:styleId="mathsubhead2">
    <w:name w:val="math sub head 2"/>
    <w:basedOn w:val="NoSpacing"/>
    <w:autoRedefine/>
    <w:qFormat/>
    <w:rsid w:val="00A32203"/>
    <w:pPr>
      <w:spacing w:before="240"/>
    </w:pPr>
    <w:rPr>
      <w:rFonts w:ascii="Arial" w:hAnsi="Arial" w:cs="Arial"/>
      <w:b/>
      <w:sz w:val="28"/>
      <w:szCs w:val="32"/>
      <w:lang w:val="es-ES"/>
    </w:rPr>
  </w:style>
  <w:style w:type="paragraph" w:customStyle="1" w:styleId="introtext">
    <w:name w:val="intro text"/>
    <w:basedOn w:val="Normal"/>
    <w:autoRedefine/>
    <w:qFormat/>
    <w:rsid w:val="006C4CCF"/>
    <w:pPr>
      <w:spacing w:after="200"/>
      <w:jc w:val="both"/>
    </w:pPr>
    <w:rPr>
      <w:rFonts w:ascii="Cambria" w:hAnsi="Cambria"/>
      <w:color w:val="948A54"/>
      <w:lang w:val="pt-BR" w:eastAsia="ja-JP"/>
    </w:rPr>
  </w:style>
  <w:style w:type="paragraph" w:customStyle="1" w:styleId="BodyBullets">
    <w:name w:val="Body Bullets"/>
    <w:basedOn w:val="ListParagraph"/>
    <w:next w:val="Normal"/>
    <w:autoRedefine/>
    <w:qFormat/>
    <w:rsid w:val="00B30042"/>
    <w:pPr>
      <w:numPr>
        <w:numId w:val="2"/>
      </w:numPr>
      <w:spacing w:before="120" w:after="200"/>
    </w:pPr>
  </w:style>
  <w:style w:type="paragraph" w:styleId="ListParagraph">
    <w:name w:val="List Paragraph"/>
    <w:basedOn w:val="Normal"/>
    <w:autoRedefine/>
    <w:uiPriority w:val="34"/>
    <w:qFormat/>
    <w:rsid w:val="00A928BA"/>
    <w:pPr>
      <w:numPr>
        <w:numId w:val="7"/>
      </w:numPr>
      <w:spacing w:after="160" w:line="240" w:lineRule="auto"/>
      <w:jc w:val="center"/>
    </w:pPr>
    <w:rPr>
      <w:rFonts w:eastAsia="Calibri"/>
      <w:color w:val="000000" w:themeColor="text1"/>
    </w:rPr>
  </w:style>
  <w:style w:type="paragraph" w:styleId="Quote">
    <w:name w:val="Quote"/>
    <w:basedOn w:val="Normal"/>
    <w:next w:val="Normal"/>
    <w:link w:val="QuoteChar"/>
    <w:autoRedefine/>
    <w:uiPriority w:val="29"/>
    <w:qFormat/>
    <w:rsid w:val="00F373D9"/>
    <w:pPr>
      <w:spacing w:before="120" w:after="160"/>
      <w:jc w:val="right"/>
    </w:pPr>
    <w:rPr>
      <w:i/>
      <w:iCs/>
      <w:color w:val="C70B21"/>
      <w:shd w:val="clear" w:color="auto" w:fill="FFFFFF"/>
    </w:rPr>
  </w:style>
  <w:style w:type="character" w:customStyle="1" w:styleId="QuoteChar">
    <w:name w:val="Quote Char"/>
    <w:basedOn w:val="DefaultParagraphFont"/>
    <w:link w:val="Quote"/>
    <w:uiPriority w:val="29"/>
    <w:rsid w:val="00F373D9"/>
    <w:rPr>
      <w:rFonts w:ascii="Arial" w:hAnsi="Arial"/>
      <w:i/>
      <w:iCs/>
      <w:color w:val="C70B21"/>
      <w:sz w:val="20"/>
      <w:szCs w:val="22"/>
    </w:rPr>
  </w:style>
  <w:style w:type="character" w:customStyle="1" w:styleId="Heading1Char">
    <w:name w:val="Heading 1 Char"/>
    <w:link w:val="Heading1"/>
    <w:uiPriority w:val="9"/>
    <w:rsid w:val="00F8150E"/>
    <w:rPr>
      <w:rFonts w:ascii="Arial" w:eastAsia="Times New Roman" w:hAnsi="Arial"/>
      <w:b/>
      <w:bCs/>
      <w:caps/>
      <w:color w:val="1464C8"/>
      <w:kern w:val="32"/>
      <w:sz w:val="40"/>
      <w:szCs w:val="40"/>
      <w:lang w:val="es-ES"/>
    </w:rPr>
  </w:style>
  <w:style w:type="character" w:customStyle="1" w:styleId="Heading2Char">
    <w:name w:val="Heading 2 Char"/>
    <w:aliases w:val="Tulonge heading 2 Char"/>
    <w:link w:val="Heading2"/>
    <w:rsid w:val="00DE576E"/>
    <w:rPr>
      <w:rFonts w:eastAsia="Gill Sans"/>
      <w:b/>
      <w:color w:val="307131"/>
      <w:sz w:val="26"/>
      <w:lang w:val="fr-FR"/>
    </w:rPr>
  </w:style>
  <w:style w:type="paragraph" w:customStyle="1" w:styleId="LMA">
    <w:name w:val="LMA"/>
    <w:basedOn w:val="Caption"/>
    <w:autoRedefine/>
    <w:qFormat/>
    <w:rsid w:val="006B3E69"/>
    <w:pPr>
      <w:keepNext/>
      <w:framePr w:wrap="around"/>
      <w:spacing w:before="120" w:line="276" w:lineRule="auto"/>
    </w:pPr>
    <w:rPr>
      <w:rFonts w:eastAsia="Times New Roman"/>
      <w:i/>
      <w:caps/>
      <w:color w:val="C45911" w:themeColor="accent2" w:themeShade="BF"/>
      <w:sz w:val="20"/>
    </w:rPr>
  </w:style>
  <w:style w:type="paragraph" w:styleId="Caption">
    <w:name w:val="caption"/>
    <w:aliases w:val="Tulonge Caption"/>
    <w:basedOn w:val="Normal"/>
    <w:next w:val="Normal"/>
    <w:autoRedefine/>
    <w:uiPriority w:val="35"/>
    <w:qFormat/>
    <w:rsid w:val="00D10DB6"/>
    <w:pPr>
      <w:framePr w:hSpace="180" w:wrap="around" w:vAnchor="text" w:hAnchor="margin" w:xAlign="right" w:y="104"/>
      <w:widowControl w:val="0"/>
      <w:spacing w:line="240" w:lineRule="auto"/>
    </w:pPr>
    <w:rPr>
      <w:rFonts w:eastAsia="Gill Sans"/>
      <w:b/>
      <w:sz w:val="16"/>
      <w:szCs w:val="20"/>
    </w:rPr>
  </w:style>
  <w:style w:type="paragraph" w:customStyle="1" w:styleId="LMAcaption">
    <w:name w:val="LMA caption"/>
    <w:basedOn w:val="Normal"/>
    <w:autoRedefine/>
    <w:qFormat/>
    <w:rsid w:val="006B3E69"/>
    <w:rPr>
      <w:sz w:val="18"/>
      <w:lang w:val="es-HN"/>
    </w:rPr>
  </w:style>
  <w:style w:type="paragraph" w:customStyle="1" w:styleId="LMAemphasis">
    <w:name w:val="LMA emphasis"/>
    <w:basedOn w:val="Normal"/>
    <w:autoRedefine/>
    <w:qFormat/>
    <w:rsid w:val="00C5309B"/>
    <w:pPr>
      <w:autoSpaceDE w:val="0"/>
      <w:autoSpaceDN w:val="0"/>
      <w:adjustRightInd w:val="0"/>
      <w:spacing w:line="240" w:lineRule="auto"/>
    </w:pPr>
    <w:rPr>
      <w:rFonts w:eastAsiaTheme="minorHAnsi"/>
      <w:b/>
      <w:iCs/>
      <w:color w:val="C45911" w:themeColor="accent2" w:themeShade="BF"/>
      <w:sz w:val="24"/>
    </w:rPr>
  </w:style>
  <w:style w:type="paragraph" w:customStyle="1" w:styleId="LMAtableheader">
    <w:name w:val="LMA table header"/>
    <w:basedOn w:val="Normal"/>
    <w:autoRedefine/>
    <w:qFormat/>
    <w:rsid w:val="00C5309B"/>
    <w:pPr>
      <w:spacing w:before="240"/>
    </w:pPr>
    <w:rPr>
      <w:b/>
      <w:bCs/>
      <w:color w:val="FFFFFF" w:themeColor="background1"/>
      <w:sz w:val="18"/>
      <w:lang w:val="es-HN"/>
    </w:rPr>
  </w:style>
  <w:style w:type="paragraph" w:customStyle="1" w:styleId="Youthheading3">
    <w:name w:val="Youth heading 3"/>
    <w:basedOn w:val="Normal"/>
    <w:autoRedefine/>
    <w:qFormat/>
    <w:rsid w:val="00A928BA"/>
    <w:pPr>
      <w:spacing w:after="160" w:line="240" w:lineRule="auto"/>
    </w:pPr>
    <w:rPr>
      <w:rFonts w:eastAsia="Times New Roman" w:cs="Angsana New"/>
      <w:b/>
      <w:bCs/>
      <w:color w:val="002F6C"/>
      <w:u w:val="single"/>
    </w:rPr>
  </w:style>
  <w:style w:type="paragraph" w:customStyle="1" w:styleId="YouthIntro">
    <w:name w:val="Youth Intro"/>
    <w:basedOn w:val="Normal"/>
    <w:autoRedefine/>
    <w:qFormat/>
    <w:rsid w:val="00A928BA"/>
    <w:pPr>
      <w:spacing w:after="160" w:line="240" w:lineRule="auto"/>
    </w:pPr>
    <w:rPr>
      <w:rFonts w:ascii="Adobe Garamond Pro" w:eastAsia="Times New Roman" w:hAnsi="Adobe Garamond Pro" w:cstheme="majorHAnsi"/>
      <w:color w:val="002F6C"/>
    </w:rPr>
  </w:style>
  <w:style w:type="paragraph" w:customStyle="1" w:styleId="keytext">
    <w:name w:val="keytext"/>
    <w:basedOn w:val="Normal"/>
    <w:autoRedefine/>
    <w:qFormat/>
    <w:rsid w:val="00A928BA"/>
    <w:pPr>
      <w:spacing w:after="160" w:line="240" w:lineRule="auto"/>
    </w:pPr>
    <w:rPr>
      <w:rFonts w:eastAsia="Times New Roman" w:cs="Angsana New"/>
      <w:color w:val="BA0C2F"/>
    </w:rPr>
  </w:style>
  <w:style w:type="paragraph" w:customStyle="1" w:styleId="youthquote">
    <w:name w:val="youth quote"/>
    <w:basedOn w:val="Normal"/>
    <w:autoRedefine/>
    <w:qFormat/>
    <w:rsid w:val="00A928BA"/>
    <w:pPr>
      <w:spacing w:before="280" w:after="280" w:line="240" w:lineRule="auto"/>
      <w:ind w:left="720"/>
    </w:pPr>
    <w:rPr>
      <w:i/>
      <w:color w:val="002F6C"/>
      <w:sz w:val="26"/>
    </w:rPr>
  </w:style>
  <w:style w:type="paragraph" w:customStyle="1" w:styleId="youthcitation">
    <w:name w:val="youth citation"/>
    <w:basedOn w:val="Normal"/>
    <w:autoRedefine/>
    <w:qFormat/>
    <w:rsid w:val="00A928BA"/>
    <w:pPr>
      <w:spacing w:after="160" w:line="240" w:lineRule="auto"/>
      <w:ind w:left="720"/>
      <w:jc w:val="right"/>
    </w:pPr>
    <w:rPr>
      <w:color w:val="002F6C"/>
    </w:rPr>
  </w:style>
  <w:style w:type="paragraph" w:customStyle="1" w:styleId="APCheadrr1">
    <w:name w:val="APC headrr 1"/>
    <w:basedOn w:val="Normal"/>
    <w:autoRedefine/>
    <w:qFormat/>
    <w:rsid w:val="00E97834"/>
    <w:rPr>
      <w:b/>
      <w:sz w:val="24"/>
      <w:szCs w:val="20"/>
    </w:rPr>
  </w:style>
  <w:style w:type="paragraph" w:customStyle="1" w:styleId="APCheader1">
    <w:name w:val="APC header 1"/>
    <w:basedOn w:val="Normal"/>
    <w:autoRedefine/>
    <w:qFormat/>
    <w:rsid w:val="00E97834"/>
    <w:pPr>
      <w:spacing w:line="280" w:lineRule="exact"/>
    </w:pPr>
    <w:rPr>
      <w:b/>
      <w:color w:val="000000" w:themeColor="text1"/>
      <w:sz w:val="24"/>
      <w:szCs w:val="20"/>
    </w:rPr>
  </w:style>
  <w:style w:type="paragraph" w:customStyle="1" w:styleId="APCTableheadertext">
    <w:name w:val="APC Table header text"/>
    <w:basedOn w:val="Normal"/>
    <w:autoRedefine/>
    <w:qFormat/>
    <w:rsid w:val="00E97834"/>
    <w:pPr>
      <w:spacing w:line="280" w:lineRule="exact"/>
    </w:pPr>
    <w:rPr>
      <w:b/>
      <w:szCs w:val="20"/>
    </w:rPr>
  </w:style>
  <w:style w:type="paragraph" w:customStyle="1" w:styleId="APCbullet1">
    <w:name w:val="APC bullet 1"/>
    <w:basedOn w:val="Normal"/>
    <w:autoRedefine/>
    <w:qFormat/>
    <w:rsid w:val="00E97834"/>
    <w:pPr>
      <w:numPr>
        <w:numId w:val="9"/>
      </w:numPr>
      <w:spacing w:line="280" w:lineRule="exact"/>
      <w:ind w:right="14"/>
    </w:pPr>
    <w:rPr>
      <w:szCs w:val="20"/>
    </w:rPr>
  </w:style>
  <w:style w:type="paragraph" w:customStyle="1" w:styleId="APCFacilitatorsnotetitle">
    <w:name w:val="APC Facilitators note title"/>
    <w:basedOn w:val="Normal"/>
    <w:autoRedefine/>
    <w:qFormat/>
    <w:rsid w:val="00E97834"/>
    <w:rPr>
      <w:b/>
      <w:color w:val="FFFFFF" w:themeColor="background1"/>
    </w:rPr>
  </w:style>
  <w:style w:type="paragraph" w:customStyle="1" w:styleId="APCNotebody">
    <w:name w:val="APC Note body"/>
    <w:basedOn w:val="APCFacilitatorsnotetitle"/>
    <w:autoRedefine/>
    <w:qFormat/>
    <w:rsid w:val="00E97834"/>
    <w:pPr>
      <w:spacing w:line="240" w:lineRule="exact"/>
    </w:pPr>
  </w:style>
  <w:style w:type="paragraph" w:customStyle="1" w:styleId="APCnumber">
    <w:name w:val="APC number"/>
    <w:basedOn w:val="Normal"/>
    <w:autoRedefine/>
    <w:qFormat/>
    <w:rsid w:val="00E97834"/>
    <w:pPr>
      <w:spacing w:line="280" w:lineRule="exact"/>
    </w:pPr>
    <w:rPr>
      <w:color w:val="2172AC"/>
      <w:szCs w:val="20"/>
    </w:rPr>
  </w:style>
  <w:style w:type="paragraph" w:customStyle="1" w:styleId="APCSetuptext">
    <w:name w:val="APC Setup text"/>
    <w:basedOn w:val="Normal"/>
    <w:autoRedefine/>
    <w:qFormat/>
    <w:rsid w:val="00E97834"/>
    <w:rPr>
      <w:sz w:val="16"/>
      <w:szCs w:val="16"/>
    </w:rPr>
  </w:style>
  <w:style w:type="paragraph" w:customStyle="1" w:styleId="APCslidetext">
    <w:name w:val="APC slide text"/>
    <w:basedOn w:val="Normal"/>
    <w:autoRedefine/>
    <w:qFormat/>
    <w:rsid w:val="00E97834"/>
    <w:rPr>
      <w:b/>
      <w:sz w:val="16"/>
    </w:rPr>
  </w:style>
  <w:style w:type="paragraph" w:customStyle="1" w:styleId="APCsubbullet">
    <w:name w:val="APC subbullet"/>
    <w:basedOn w:val="APCnumber"/>
    <w:autoRedefine/>
    <w:qFormat/>
    <w:rsid w:val="00E97834"/>
    <w:pPr>
      <w:numPr>
        <w:numId w:val="11"/>
      </w:numPr>
      <w:spacing w:after="240"/>
    </w:pPr>
    <w:rPr>
      <w:b/>
      <w:color w:val="000000" w:themeColor="text1"/>
    </w:rPr>
  </w:style>
  <w:style w:type="paragraph" w:customStyle="1" w:styleId="APCsub-bullet">
    <w:name w:val="APC sub-bullet"/>
    <w:basedOn w:val="Normal"/>
    <w:autoRedefine/>
    <w:qFormat/>
    <w:rsid w:val="00E97834"/>
    <w:pPr>
      <w:numPr>
        <w:numId w:val="12"/>
      </w:numPr>
    </w:pPr>
  </w:style>
  <w:style w:type="character" w:customStyle="1" w:styleId="APCemphasis">
    <w:name w:val="APC emphasis"/>
    <w:basedOn w:val="DefaultParagraphFont"/>
    <w:uiPriority w:val="1"/>
    <w:qFormat/>
    <w:rsid w:val="00E97834"/>
    <w:rPr>
      <w:b/>
      <w:color w:val="2172AC"/>
    </w:rPr>
  </w:style>
  <w:style w:type="character" w:customStyle="1" w:styleId="Heading3Char">
    <w:name w:val="Heading 3 Char"/>
    <w:basedOn w:val="DefaultParagraphFont"/>
    <w:link w:val="Heading3"/>
    <w:uiPriority w:val="9"/>
    <w:rsid w:val="004D2688"/>
    <w:rPr>
      <w:rFonts w:asciiTheme="majorHAnsi" w:eastAsiaTheme="majorEastAsia" w:hAnsiTheme="majorHAnsi" w:cstheme="majorBidi"/>
      <w:b/>
      <w:bCs/>
      <w:color w:val="4472C4" w:themeColor="accent1"/>
    </w:rPr>
  </w:style>
  <w:style w:type="paragraph" w:styleId="Bibliography">
    <w:name w:val="Bibliography"/>
    <w:basedOn w:val="Normal"/>
    <w:next w:val="Normal"/>
    <w:autoRedefine/>
    <w:uiPriority w:val="37"/>
    <w:unhideWhenUsed/>
    <w:qFormat/>
    <w:rsid w:val="004D2688"/>
    <w:pPr>
      <w:spacing w:line="240" w:lineRule="auto"/>
    </w:pPr>
    <w:rPr>
      <w:rFonts w:ascii="Times New Roman" w:hAnsi="Times New Roman"/>
      <w:sz w:val="24"/>
      <w:lang w:val="en-GB"/>
    </w:rPr>
  </w:style>
  <w:style w:type="paragraph" w:customStyle="1" w:styleId="ResultH2">
    <w:name w:val="Result H2"/>
    <w:basedOn w:val="Heading4"/>
    <w:autoRedefine/>
    <w:qFormat/>
    <w:rsid w:val="007354C6"/>
    <w:pPr>
      <w:keepLines w:val="0"/>
      <w:spacing w:before="240" w:after="60"/>
    </w:pPr>
    <w:rPr>
      <w:rFonts w:ascii="Arial" w:eastAsia="Times New Roman" w:hAnsi="Arial" w:cs="Arial"/>
      <w:b/>
      <w:bCs/>
      <w:i w:val="0"/>
      <w:iCs w:val="0"/>
      <w:color w:val="385623" w:themeColor="accent6" w:themeShade="80"/>
      <w:u w:val="single" w:color="385623" w:themeColor="accent6" w:themeShade="80"/>
      <w:lang w:val="fr-FR" w:eastAsia="fr-FR"/>
    </w:rPr>
  </w:style>
  <w:style w:type="paragraph" w:customStyle="1" w:styleId="ResultH3">
    <w:name w:val="Result H3"/>
    <w:basedOn w:val="Heading4"/>
    <w:autoRedefine/>
    <w:qFormat/>
    <w:rsid w:val="007354C6"/>
    <w:pPr>
      <w:keepLines w:val="0"/>
      <w:spacing w:before="240" w:after="60"/>
      <w:ind w:left="1080"/>
    </w:pPr>
    <w:rPr>
      <w:rFonts w:ascii="Arial" w:eastAsia="Times New Roman" w:hAnsi="Arial" w:cs="Arial"/>
      <w:b/>
      <w:bCs/>
      <w:iCs w:val="0"/>
      <w:color w:val="auto"/>
      <w:u w:val="single"/>
      <w:lang w:val="fr-FR" w:eastAsia="fr-FR"/>
    </w:rPr>
  </w:style>
  <w:style w:type="character" w:customStyle="1" w:styleId="Heading4Char">
    <w:name w:val="Heading 4 Char"/>
    <w:basedOn w:val="DefaultParagraphFont"/>
    <w:link w:val="Heading4"/>
    <w:uiPriority w:val="9"/>
    <w:semiHidden/>
    <w:rsid w:val="007354C6"/>
    <w:rPr>
      <w:rFonts w:asciiTheme="majorHAnsi" w:eastAsiaTheme="majorEastAsia" w:hAnsiTheme="majorHAnsi" w:cstheme="majorBidi"/>
      <w:i/>
      <w:iCs/>
      <w:color w:val="2F5496" w:themeColor="accent1" w:themeShade="BF"/>
      <w:sz w:val="22"/>
    </w:rPr>
  </w:style>
  <w:style w:type="paragraph" w:customStyle="1" w:styleId="ResultH1">
    <w:name w:val="Result H1"/>
    <w:basedOn w:val="Heading3"/>
    <w:autoRedefine/>
    <w:qFormat/>
    <w:rsid w:val="007354C6"/>
    <w:pPr>
      <w:keepLines w:val="0"/>
      <w:spacing w:before="240" w:after="60"/>
      <w:ind w:left="360"/>
    </w:pPr>
    <w:rPr>
      <w:rFonts w:ascii="Arial" w:eastAsia="Times New Roman" w:hAnsi="Arial" w:cs="Arial"/>
      <w:caps/>
      <w:color w:val="385623" w:themeColor="accent6" w:themeShade="80"/>
      <w:sz w:val="22"/>
      <w:lang w:val="fr-FR" w:eastAsia="fr-FR"/>
    </w:rPr>
  </w:style>
  <w:style w:type="paragraph" w:customStyle="1" w:styleId="RESULTH20">
    <w:name w:val="RESULT H2"/>
    <w:basedOn w:val="Heading4"/>
    <w:autoRedefine/>
    <w:qFormat/>
    <w:rsid w:val="007354C6"/>
    <w:pPr>
      <w:keepLines w:val="0"/>
      <w:spacing w:before="240" w:after="60"/>
      <w:ind w:left="1080"/>
    </w:pPr>
    <w:rPr>
      <w:rFonts w:ascii="Arial" w:eastAsia="Times New Roman" w:hAnsi="Arial" w:cs="Arial"/>
      <w:b/>
      <w:bCs/>
      <w:iCs w:val="0"/>
      <w:color w:val="385623" w:themeColor="accent6" w:themeShade="80"/>
      <w:u w:val="single" w:color="385623" w:themeColor="accent6" w:themeShade="80"/>
      <w:lang w:val="fr-FR" w:eastAsia="fr-FR"/>
    </w:rPr>
  </w:style>
  <w:style w:type="paragraph" w:customStyle="1" w:styleId="resulthead2">
    <w:name w:val="result head 2"/>
    <w:basedOn w:val="Heading3"/>
    <w:autoRedefine/>
    <w:qFormat/>
    <w:rsid w:val="009325C3"/>
    <w:pPr>
      <w:keepLines w:val="0"/>
      <w:spacing w:before="240" w:after="60"/>
      <w:ind w:left="360"/>
    </w:pPr>
    <w:rPr>
      <w:rFonts w:ascii="Arial" w:eastAsia="Times New Roman" w:hAnsi="Arial" w:cs="Arial"/>
      <w:caps/>
      <w:color w:val="385623" w:themeColor="accent6" w:themeShade="80"/>
      <w:sz w:val="22"/>
      <w:lang w:val="fr-FR" w:eastAsia="fr-FR"/>
    </w:rPr>
  </w:style>
  <w:style w:type="paragraph" w:customStyle="1" w:styleId="RESULTHEAD1">
    <w:name w:val="RESULT HEAD 1"/>
    <w:basedOn w:val="Normal"/>
    <w:autoRedefine/>
    <w:qFormat/>
    <w:rsid w:val="009325C3"/>
    <w:pPr>
      <w:spacing w:after="200"/>
    </w:pPr>
    <w:rPr>
      <w:rFonts w:ascii="Calibri" w:eastAsia="Calibri" w:hAnsi="Calibri"/>
      <w:b/>
      <w:color w:val="385623" w:themeColor="accent6" w:themeShade="80"/>
      <w:sz w:val="28"/>
      <w:lang w:val="fr-FR"/>
    </w:rPr>
  </w:style>
  <w:style w:type="paragraph" w:customStyle="1" w:styleId="RESULTHEAD3">
    <w:name w:val="RESULT HEAD 3"/>
    <w:basedOn w:val="Normal"/>
    <w:autoRedefine/>
    <w:qFormat/>
    <w:rsid w:val="009325C3"/>
    <w:pPr>
      <w:spacing w:after="200"/>
    </w:pPr>
    <w:rPr>
      <w:rFonts w:ascii="Calibri" w:eastAsia="Calibri" w:hAnsi="Calibri"/>
      <w:b/>
      <w:i/>
      <w:color w:val="385623" w:themeColor="accent6" w:themeShade="80"/>
      <w:u w:val="single"/>
      <w:lang w:val="fr-FR"/>
    </w:rPr>
  </w:style>
  <w:style w:type="paragraph" w:styleId="TOC1">
    <w:name w:val="toc 1"/>
    <w:basedOn w:val="Normal"/>
    <w:next w:val="Normal"/>
    <w:autoRedefine/>
    <w:uiPriority w:val="39"/>
    <w:unhideWhenUsed/>
    <w:qFormat/>
    <w:rsid w:val="009325C3"/>
    <w:pPr>
      <w:spacing w:after="200"/>
    </w:pPr>
    <w:rPr>
      <w:rFonts w:eastAsia="Calibri"/>
      <w:lang w:val="fr-FR"/>
    </w:rPr>
  </w:style>
  <w:style w:type="paragraph" w:customStyle="1" w:styleId="SSHSHeader1">
    <w:name w:val="SSHS Header 1"/>
    <w:basedOn w:val="Normal"/>
    <w:autoRedefine/>
    <w:qFormat/>
    <w:rsid w:val="008B1DAE"/>
    <w:pPr>
      <w:spacing w:line="240" w:lineRule="auto"/>
    </w:pPr>
    <w:rPr>
      <w:rFonts w:eastAsia="Calibri"/>
      <w:b/>
      <w:bCs/>
      <w:color w:val="E57137"/>
      <w:sz w:val="36"/>
    </w:rPr>
  </w:style>
  <w:style w:type="paragraph" w:customStyle="1" w:styleId="Successbody">
    <w:name w:val="Success body"/>
    <w:basedOn w:val="Normal"/>
    <w:qFormat/>
    <w:rsid w:val="004F5814"/>
    <w:pPr>
      <w:spacing w:after="160"/>
      <w:ind w:right="4410"/>
    </w:pPr>
    <w:rPr>
      <w:rFonts w:eastAsiaTheme="minorHAnsi"/>
      <w:sz w:val="19"/>
      <w:szCs w:val="18"/>
    </w:rPr>
  </w:style>
  <w:style w:type="paragraph" w:customStyle="1" w:styleId="SSHATitle">
    <w:name w:val="SSHA Title"/>
    <w:basedOn w:val="Header"/>
    <w:autoRedefine/>
    <w:qFormat/>
    <w:rsid w:val="008B1DAE"/>
    <w:rPr>
      <w:b/>
      <w:noProof/>
      <w:color w:val="FFFFFF" w:themeColor="background1"/>
      <w:sz w:val="68"/>
      <w:szCs w:val="68"/>
    </w:rPr>
  </w:style>
  <w:style w:type="paragraph" w:styleId="Header">
    <w:name w:val="header"/>
    <w:basedOn w:val="Normal"/>
    <w:link w:val="HeaderChar"/>
    <w:uiPriority w:val="99"/>
    <w:unhideWhenUsed/>
    <w:rsid w:val="008B1DAE"/>
    <w:pPr>
      <w:tabs>
        <w:tab w:val="center" w:pos="4680"/>
        <w:tab w:val="right" w:pos="9360"/>
      </w:tabs>
      <w:spacing w:line="240" w:lineRule="auto"/>
    </w:pPr>
  </w:style>
  <w:style w:type="character" w:customStyle="1" w:styleId="HeaderChar">
    <w:name w:val="Header Char"/>
    <w:basedOn w:val="DefaultParagraphFont"/>
    <w:link w:val="Header"/>
    <w:uiPriority w:val="99"/>
    <w:rsid w:val="008B1DAE"/>
    <w:rPr>
      <w:rFonts w:ascii="Arial" w:eastAsia="MS Mincho" w:hAnsi="Arial" w:cs="Times New Roman"/>
      <w:sz w:val="22"/>
    </w:rPr>
  </w:style>
  <w:style w:type="paragraph" w:customStyle="1" w:styleId="SSHAbody">
    <w:name w:val="SSHA body"/>
    <w:basedOn w:val="Normal"/>
    <w:autoRedefine/>
    <w:qFormat/>
    <w:rsid w:val="008B1DAE"/>
    <w:pPr>
      <w:spacing w:line="216" w:lineRule="exact"/>
    </w:pPr>
    <w:rPr>
      <w:sz w:val="18"/>
      <w:szCs w:val="18"/>
    </w:rPr>
  </w:style>
  <w:style w:type="paragraph" w:customStyle="1" w:styleId="SSHATile">
    <w:name w:val="SSHA Tile"/>
    <w:basedOn w:val="Normal"/>
    <w:autoRedefine/>
    <w:qFormat/>
    <w:rsid w:val="008B1DAE"/>
    <w:rPr>
      <w:b/>
    </w:rPr>
  </w:style>
  <w:style w:type="paragraph" w:customStyle="1" w:styleId="textbox">
    <w:name w:val="textbox"/>
    <w:basedOn w:val="Normal"/>
    <w:autoRedefine/>
    <w:qFormat/>
    <w:rsid w:val="008B1DAE"/>
    <w:pPr>
      <w:spacing w:line="240" w:lineRule="auto"/>
    </w:pPr>
    <w:rPr>
      <w:b/>
    </w:rPr>
  </w:style>
  <w:style w:type="paragraph" w:customStyle="1" w:styleId="SSHAtextbox">
    <w:name w:val="SSHA textbox"/>
    <w:basedOn w:val="Normal"/>
    <w:autoRedefine/>
    <w:qFormat/>
    <w:rsid w:val="008B1DAE"/>
    <w:pPr>
      <w:spacing w:line="264" w:lineRule="exact"/>
    </w:pPr>
    <w:rPr>
      <w:b/>
      <w:color w:val="15435B"/>
    </w:rPr>
  </w:style>
  <w:style w:type="paragraph" w:customStyle="1" w:styleId="SSHAcaption">
    <w:name w:val="SSHA caption"/>
    <w:basedOn w:val="Normal"/>
    <w:autoRedefine/>
    <w:qFormat/>
    <w:rsid w:val="008B1DAE"/>
    <w:pPr>
      <w:spacing w:line="240" w:lineRule="auto"/>
    </w:pPr>
    <w:rPr>
      <w:caps/>
      <w:color w:val="FFFFFF" w:themeColor="background1"/>
    </w:rPr>
  </w:style>
  <w:style w:type="paragraph" w:customStyle="1" w:styleId="bulletlist2">
    <w:name w:val="bullet list 2"/>
    <w:basedOn w:val="Normal"/>
    <w:autoRedefine/>
    <w:qFormat/>
    <w:rsid w:val="00C12EA1"/>
    <w:pPr>
      <w:widowControl w:val="0"/>
      <w:numPr>
        <w:numId w:val="15"/>
      </w:numPr>
      <w:spacing w:line="240" w:lineRule="auto"/>
      <w:ind w:right="71"/>
    </w:pPr>
    <w:rPr>
      <w:rFonts w:eastAsia="Calibri"/>
      <w:sz w:val="18"/>
      <w:szCs w:val="18"/>
    </w:rPr>
  </w:style>
  <w:style w:type="paragraph" w:customStyle="1" w:styleId="bullet2">
    <w:name w:val="bullet 2"/>
    <w:basedOn w:val="ListBullet4"/>
    <w:autoRedefine/>
    <w:qFormat/>
    <w:rsid w:val="00C12EA1"/>
    <w:pPr>
      <w:numPr>
        <w:numId w:val="17"/>
      </w:numPr>
      <w:spacing w:line="240" w:lineRule="auto"/>
    </w:pPr>
    <w:rPr>
      <w:rFonts w:ascii="Calibri" w:eastAsia="Calibri" w:hAnsi="Calibri"/>
      <w:sz w:val="24"/>
    </w:rPr>
  </w:style>
  <w:style w:type="paragraph" w:styleId="ListBullet4">
    <w:name w:val="List Bullet 4"/>
    <w:basedOn w:val="Normal"/>
    <w:uiPriority w:val="99"/>
    <w:semiHidden/>
    <w:unhideWhenUsed/>
    <w:rsid w:val="00C12EA1"/>
  </w:style>
  <w:style w:type="paragraph" w:customStyle="1" w:styleId="SRHeader">
    <w:name w:val="SR Header"/>
    <w:basedOn w:val="Normal"/>
    <w:qFormat/>
    <w:rsid w:val="008B2E52"/>
    <w:rPr>
      <w:b/>
      <w:szCs w:val="20"/>
    </w:rPr>
  </w:style>
  <w:style w:type="paragraph" w:customStyle="1" w:styleId="SRbodycopy">
    <w:name w:val="SR body copy"/>
    <w:basedOn w:val="Normal"/>
    <w:qFormat/>
    <w:rsid w:val="008B2E52"/>
    <w:pPr>
      <w:spacing w:line="220" w:lineRule="exact"/>
    </w:pPr>
    <w:rPr>
      <w:sz w:val="18"/>
      <w:szCs w:val="18"/>
    </w:rPr>
  </w:style>
  <w:style w:type="paragraph" w:customStyle="1" w:styleId="textboxbullet">
    <w:name w:val="textboxbullet"/>
    <w:basedOn w:val="Normal"/>
    <w:qFormat/>
    <w:rsid w:val="008B2E52"/>
    <w:rPr>
      <w:sz w:val="18"/>
      <w:szCs w:val="18"/>
    </w:rPr>
  </w:style>
  <w:style w:type="paragraph" w:customStyle="1" w:styleId="SRtextboxbullet">
    <w:name w:val="SR textboxbullet"/>
    <w:basedOn w:val="Normal"/>
    <w:autoRedefine/>
    <w:qFormat/>
    <w:rsid w:val="008B2E52"/>
    <w:pPr>
      <w:numPr>
        <w:numId w:val="23"/>
      </w:numPr>
    </w:pPr>
    <w:rPr>
      <w:sz w:val="18"/>
    </w:rPr>
  </w:style>
  <w:style w:type="paragraph" w:customStyle="1" w:styleId="SRtextboxheader">
    <w:name w:val="SR textboxheader"/>
    <w:autoRedefine/>
    <w:qFormat/>
    <w:rsid w:val="008B2E52"/>
    <w:pPr>
      <w:spacing w:after="120" w:line="280" w:lineRule="exact"/>
    </w:pPr>
    <w:rPr>
      <w:rFonts w:ascii="Arial" w:eastAsia="MS Mincho" w:hAnsi="Arial" w:cs="Times New Roman"/>
      <w:b/>
      <w:color w:val="2065A2"/>
      <w:sz w:val="20"/>
    </w:rPr>
  </w:style>
  <w:style w:type="numbering" w:customStyle="1" w:styleId="Tulongebullet1">
    <w:name w:val="Tulonge bullet 1"/>
    <w:basedOn w:val="NoList"/>
    <w:uiPriority w:val="99"/>
    <w:rsid w:val="0087485C"/>
    <w:pPr>
      <w:numPr>
        <w:numId w:val="24"/>
      </w:numPr>
    </w:pPr>
  </w:style>
  <w:style w:type="paragraph" w:customStyle="1" w:styleId="Test">
    <w:name w:val="Test"/>
    <w:basedOn w:val="Normal"/>
    <w:autoRedefine/>
    <w:qFormat/>
    <w:rsid w:val="00DE576E"/>
    <w:pPr>
      <w:widowControl w:val="0"/>
    </w:pPr>
    <w:rPr>
      <w:rFonts w:eastAsia="Gill Sans"/>
      <w:color w:val="58595B"/>
    </w:rPr>
  </w:style>
  <w:style w:type="paragraph" w:customStyle="1" w:styleId="Acronymnsemphasis">
    <w:name w:val="Acronymns emphasis"/>
    <w:basedOn w:val="Normal"/>
    <w:autoRedefine/>
    <w:qFormat/>
    <w:rsid w:val="0087485C"/>
    <w:pPr>
      <w:widowControl w:val="0"/>
    </w:pPr>
    <w:rPr>
      <w:rFonts w:eastAsia="Gill Sans"/>
      <w:b/>
      <w:color w:val="307131"/>
    </w:rPr>
  </w:style>
  <w:style w:type="paragraph" w:customStyle="1" w:styleId="Acronyms">
    <w:name w:val="Acronyms"/>
    <w:basedOn w:val="Normal"/>
    <w:autoRedefine/>
    <w:qFormat/>
    <w:rsid w:val="0087485C"/>
    <w:pPr>
      <w:widowControl w:val="0"/>
    </w:pPr>
    <w:rPr>
      <w:rFonts w:ascii="Times New Roman" w:eastAsia="Gill Sans" w:hAnsi="Times New Roman"/>
      <w:color w:val="58595B"/>
      <w:lang w:val="fr-FR"/>
    </w:rPr>
  </w:style>
  <w:style w:type="paragraph" w:styleId="FootnoteText">
    <w:name w:val="footnote text"/>
    <w:aliases w:val="Tulonge Footnote Text"/>
    <w:basedOn w:val="Normal"/>
    <w:link w:val="FootnoteTextChar"/>
    <w:autoRedefine/>
    <w:uiPriority w:val="99"/>
    <w:qFormat/>
    <w:rsid w:val="00B16833"/>
    <w:pPr>
      <w:widowControl w:val="0"/>
      <w:spacing w:after="60" w:line="240" w:lineRule="auto"/>
    </w:pPr>
    <w:rPr>
      <w:rFonts w:eastAsia="Gill Sans" w:cstheme="minorBidi"/>
      <w:color w:val="58595B"/>
      <w:sz w:val="16"/>
      <w:lang w:val="fr-FR"/>
    </w:rPr>
  </w:style>
  <w:style w:type="character" w:customStyle="1" w:styleId="FootnoteTextChar">
    <w:name w:val="Footnote Text Char"/>
    <w:aliases w:val="Tulonge Footnote Text Char"/>
    <w:link w:val="FootnoteText"/>
    <w:uiPriority w:val="99"/>
    <w:rsid w:val="00B16833"/>
    <w:rPr>
      <w:rFonts w:ascii="Arial" w:eastAsia="Gill Sans" w:hAnsi="Arial"/>
      <w:color w:val="58595B"/>
      <w:sz w:val="16"/>
      <w:lang w:val="fr-FR"/>
    </w:rPr>
  </w:style>
  <w:style w:type="paragraph" w:customStyle="1" w:styleId="TulongeTextBoxH1">
    <w:name w:val="Tulonge Text Box H1"/>
    <w:basedOn w:val="Normal"/>
    <w:link w:val="TulongeTextBoxH1Char"/>
    <w:autoRedefine/>
    <w:qFormat/>
    <w:rsid w:val="00DE576E"/>
    <w:pPr>
      <w:widowControl w:val="0"/>
      <w:spacing w:after="60"/>
      <w:ind w:right="187"/>
    </w:pPr>
    <w:rPr>
      <w:rFonts w:eastAsia="Gill Sans" w:cstheme="minorBidi"/>
      <w:b/>
      <w:bCs/>
      <w:caps/>
      <w:color w:val="307131"/>
      <w:sz w:val="18"/>
      <w:lang w:val="fr-FR"/>
    </w:rPr>
  </w:style>
  <w:style w:type="character" w:customStyle="1" w:styleId="TulongeTextBoxH1Char">
    <w:name w:val="Tulonge Text Box H1 Char"/>
    <w:link w:val="TulongeTextBoxH1"/>
    <w:rsid w:val="00DE576E"/>
    <w:rPr>
      <w:rFonts w:ascii="Arial" w:eastAsia="Gill Sans" w:hAnsi="Arial"/>
      <w:b/>
      <w:bCs/>
      <w:caps/>
      <w:color w:val="307131"/>
      <w:sz w:val="18"/>
      <w:lang w:val="fr-FR"/>
    </w:rPr>
  </w:style>
  <w:style w:type="paragraph" w:customStyle="1" w:styleId="Tulongetextboxbody">
    <w:name w:val="Tulonge text box body"/>
    <w:basedOn w:val="TulongeTextBoxH1"/>
    <w:autoRedefine/>
    <w:qFormat/>
    <w:rsid w:val="00D10DB6"/>
    <w:pPr>
      <w:spacing w:line="260" w:lineRule="exact"/>
    </w:pPr>
    <w:rPr>
      <w:rFonts w:cs="Times New Roman"/>
      <w:b w:val="0"/>
      <w:caps w:val="0"/>
      <w:szCs w:val="20"/>
    </w:rPr>
  </w:style>
  <w:style w:type="paragraph" w:customStyle="1" w:styleId="Tulongecaptiontext">
    <w:name w:val="Tulonge caption text"/>
    <w:basedOn w:val="Normal"/>
    <w:autoRedefine/>
    <w:qFormat/>
    <w:rsid w:val="00D10DB6"/>
    <w:pPr>
      <w:framePr w:hSpace="180" w:wrap="around" w:vAnchor="text" w:hAnchor="margin" w:xAlign="right" w:y="104"/>
      <w:widowControl w:val="0"/>
      <w:spacing w:after="60" w:line="220" w:lineRule="exact"/>
    </w:pPr>
    <w:rPr>
      <w:rFonts w:eastAsia="Gill Sans"/>
      <w:b/>
      <w:noProof/>
      <w:color w:val="58595B"/>
      <w:sz w:val="16"/>
    </w:rPr>
  </w:style>
  <w:style w:type="paragraph" w:customStyle="1" w:styleId="Tulongebodytext">
    <w:name w:val="Tulonge body text"/>
    <w:basedOn w:val="Normal"/>
    <w:autoRedefine/>
    <w:qFormat/>
    <w:rsid w:val="00CE28B5"/>
    <w:pPr>
      <w:spacing w:after="240"/>
    </w:pPr>
    <w:rPr>
      <w:rFonts w:asciiTheme="minorHAnsi" w:hAnsiTheme="minorHAnsi"/>
      <w:color w:val="262626" w:themeColor="text1" w:themeTint="D9"/>
      <w:sz w:val="21"/>
    </w:rPr>
  </w:style>
  <w:style w:type="paragraph" w:customStyle="1" w:styleId="Tulongebulletlist1">
    <w:name w:val="Tulonge bullet list 1"/>
    <w:basedOn w:val="Normal"/>
    <w:autoRedefine/>
    <w:qFormat/>
    <w:rsid w:val="00DE576E"/>
    <w:pPr>
      <w:widowControl w:val="0"/>
      <w:numPr>
        <w:numId w:val="29"/>
      </w:numPr>
    </w:pPr>
    <w:rPr>
      <w:rFonts w:eastAsia="Gill Sans"/>
      <w:color w:val="58595B"/>
    </w:rPr>
  </w:style>
  <w:style w:type="paragraph" w:customStyle="1" w:styleId="TableHeaderRow">
    <w:name w:val="Table Header Row"/>
    <w:basedOn w:val="Normal"/>
    <w:autoRedefine/>
    <w:qFormat/>
    <w:rsid w:val="00DE576E"/>
    <w:pPr>
      <w:widowControl w:val="0"/>
      <w:spacing w:line="240" w:lineRule="auto"/>
      <w:ind w:left="60" w:hanging="10"/>
    </w:pPr>
    <w:rPr>
      <w:rFonts w:eastAsia="Calibri"/>
      <w:b/>
      <w:bCs/>
      <w:color w:val="FFFFFF"/>
      <w:sz w:val="18"/>
      <w:szCs w:val="20"/>
      <w:lang w:val="fr-FR"/>
    </w:rPr>
  </w:style>
  <w:style w:type="paragraph" w:customStyle="1" w:styleId="Tulongetablebody">
    <w:name w:val="Tulonge table body"/>
    <w:basedOn w:val="Normal"/>
    <w:autoRedefine/>
    <w:qFormat/>
    <w:rsid w:val="00DE576E"/>
    <w:pPr>
      <w:widowControl w:val="0"/>
    </w:pPr>
    <w:rPr>
      <w:rFonts w:eastAsia="Gill Sans"/>
      <w:color w:val="58595B"/>
      <w:sz w:val="18"/>
      <w:szCs w:val="20"/>
    </w:rPr>
  </w:style>
  <w:style w:type="paragraph" w:customStyle="1" w:styleId="Figuretext">
    <w:name w:val="Figure text"/>
    <w:basedOn w:val="Normal"/>
    <w:autoRedefine/>
    <w:qFormat/>
    <w:rsid w:val="00DE576E"/>
    <w:pPr>
      <w:widowControl w:val="0"/>
      <w:spacing w:after="240" w:line="240" w:lineRule="auto"/>
    </w:pPr>
    <w:rPr>
      <w:rFonts w:eastAsia="Gill Sans"/>
      <w:b/>
      <w:bCs/>
      <w:color w:val="307131"/>
      <w:lang w:val="fr-FR"/>
    </w:rPr>
  </w:style>
  <w:style w:type="paragraph" w:customStyle="1" w:styleId="Tulongehead3">
    <w:name w:val="Tulonge head 3"/>
    <w:basedOn w:val="Normal"/>
    <w:autoRedefine/>
    <w:qFormat/>
    <w:rsid w:val="00CE28B5"/>
    <w:pPr>
      <w:widowControl w:val="0"/>
      <w:spacing w:line="340" w:lineRule="exact"/>
    </w:pPr>
    <w:rPr>
      <w:rFonts w:eastAsia="Gill Sans"/>
      <w:color w:val="24658D"/>
      <w:u w:val="single"/>
    </w:rPr>
  </w:style>
  <w:style w:type="paragraph" w:customStyle="1" w:styleId="TulongeHead1">
    <w:name w:val="Tulonge Head 1"/>
    <w:basedOn w:val="Heading1"/>
    <w:autoRedefine/>
    <w:qFormat/>
    <w:rsid w:val="00CE28B5"/>
    <w:pPr>
      <w:widowControl w:val="0"/>
      <w:spacing w:after="120"/>
    </w:pPr>
    <w:rPr>
      <w:rFonts w:ascii="Times New Roman" w:eastAsia="Gill Sans" w:hAnsi="Times New Roman" w:cs="Times New Roman"/>
      <w:bCs w:val="0"/>
      <w:color w:val="24658D"/>
      <w:kern w:val="0"/>
      <w:sz w:val="32"/>
      <w:szCs w:val="28"/>
      <w:lang w:val="fr-FR"/>
    </w:rPr>
  </w:style>
  <w:style w:type="paragraph" w:customStyle="1" w:styleId="Tablenumber">
    <w:name w:val="Table number"/>
    <w:basedOn w:val="Tulongebodytext"/>
    <w:autoRedefine/>
    <w:qFormat/>
    <w:rsid w:val="00DE576E"/>
    <w:pPr>
      <w:spacing w:line="240" w:lineRule="auto"/>
    </w:pPr>
    <w:rPr>
      <w:color w:val="307131"/>
    </w:rPr>
  </w:style>
  <w:style w:type="paragraph" w:customStyle="1" w:styleId="Tulonge2heading2">
    <w:name w:val="Tulonge  2 heading 2"/>
    <w:basedOn w:val="Heading2"/>
    <w:autoRedefine/>
    <w:qFormat/>
    <w:rsid w:val="00DE576E"/>
    <w:pPr>
      <w:numPr>
        <w:ilvl w:val="1"/>
        <w:numId w:val="30"/>
      </w:numPr>
    </w:pPr>
    <w:rPr>
      <w:rFonts w:ascii="Times New Roman" w:hAnsi="Times New Roman" w:cs="Times New Roman"/>
      <w:lang w:val="en-US"/>
    </w:rPr>
  </w:style>
  <w:style w:type="paragraph" w:customStyle="1" w:styleId="Tulongefiguretext">
    <w:name w:val="Tulonge figure text"/>
    <w:basedOn w:val="Normal"/>
    <w:autoRedefine/>
    <w:qFormat/>
    <w:rsid w:val="00B16833"/>
    <w:pPr>
      <w:widowControl w:val="0"/>
      <w:spacing w:after="240" w:line="240" w:lineRule="auto"/>
    </w:pPr>
    <w:rPr>
      <w:rFonts w:eastAsia="Gill Sans"/>
      <w:b/>
      <w:bCs/>
      <w:color w:val="307131"/>
      <w:lang w:val="fr-FR"/>
    </w:rPr>
  </w:style>
  <w:style w:type="paragraph" w:styleId="EndnoteText">
    <w:name w:val="endnote text"/>
    <w:basedOn w:val="Normal"/>
    <w:link w:val="EndnoteTextChar"/>
    <w:autoRedefine/>
    <w:unhideWhenUsed/>
    <w:qFormat/>
    <w:rsid w:val="00922623"/>
    <w:pPr>
      <w:widowControl w:val="0"/>
      <w:spacing w:line="340" w:lineRule="exact"/>
    </w:pPr>
    <w:rPr>
      <w:rFonts w:eastAsia="Gill Sans" w:cstheme="minorBidi"/>
      <w:color w:val="58595B"/>
      <w:sz w:val="24"/>
      <w:lang w:val="fr-FR"/>
    </w:rPr>
  </w:style>
  <w:style w:type="character" w:customStyle="1" w:styleId="EndnoteTextChar">
    <w:name w:val="Endnote Text Char"/>
    <w:basedOn w:val="DefaultParagraphFont"/>
    <w:link w:val="EndnoteText"/>
    <w:rsid w:val="00922623"/>
    <w:rPr>
      <w:rFonts w:ascii="Arial" w:eastAsia="Gill Sans" w:hAnsi="Arial"/>
      <w:color w:val="58595B"/>
      <w:lang w:val="fr-FR"/>
    </w:rPr>
  </w:style>
  <w:style w:type="paragraph" w:customStyle="1" w:styleId="TulongeHeader1">
    <w:name w:val="Tulonge Header 1"/>
    <w:basedOn w:val="Normal"/>
    <w:autoRedefine/>
    <w:qFormat/>
    <w:rsid w:val="00CE28B5"/>
    <w:rPr>
      <w:rFonts w:ascii="Times New Roman" w:hAnsi="Times New Roman"/>
      <w:b/>
      <w:bCs/>
    </w:rPr>
  </w:style>
  <w:style w:type="paragraph" w:customStyle="1" w:styleId="TulongeIntroparagraph">
    <w:name w:val="Tulonge Intro paragraph"/>
    <w:basedOn w:val="Normal"/>
    <w:autoRedefine/>
    <w:qFormat/>
    <w:rsid w:val="00CE28B5"/>
    <w:pPr>
      <w:spacing w:after="240" w:line="360" w:lineRule="exact"/>
    </w:pPr>
    <w:rPr>
      <w:rFonts w:ascii="Times New Roman" w:hAnsi="Times New Roman"/>
      <w:b/>
      <w:bCs/>
      <w:color w:val="24658D"/>
    </w:rPr>
  </w:style>
  <w:style w:type="paragraph" w:customStyle="1" w:styleId="Tulongeheader2">
    <w:name w:val="Tulonge header 2"/>
    <w:basedOn w:val="Normal"/>
    <w:autoRedefine/>
    <w:qFormat/>
    <w:rsid w:val="00CE28B5"/>
    <w:pPr>
      <w:spacing w:before="240"/>
    </w:pPr>
    <w:rPr>
      <w:rFonts w:ascii="Times New Roman" w:hAnsi="Times New Roman"/>
      <w:sz w:val="24"/>
    </w:rPr>
  </w:style>
  <w:style w:type="paragraph" w:customStyle="1" w:styleId="Tulongetitlefooter">
    <w:name w:val="Tulonge title footer"/>
    <w:basedOn w:val="Footer"/>
    <w:autoRedefine/>
    <w:qFormat/>
    <w:rsid w:val="00CE28B5"/>
    <w:pPr>
      <w:spacing w:after="60"/>
    </w:pPr>
    <w:rPr>
      <w:i/>
      <w:color w:val="262626" w:themeColor="text1" w:themeTint="D9"/>
      <w:sz w:val="16"/>
    </w:rPr>
  </w:style>
  <w:style w:type="paragraph" w:styleId="Footer">
    <w:name w:val="footer"/>
    <w:basedOn w:val="Normal"/>
    <w:link w:val="FooterChar"/>
    <w:autoRedefine/>
    <w:uiPriority w:val="99"/>
    <w:unhideWhenUsed/>
    <w:qFormat/>
    <w:rsid w:val="00AB2D6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160" w:line="240" w:lineRule="auto"/>
    </w:pPr>
    <w:rPr>
      <w:rFonts w:asciiTheme="minorHAnsi" w:eastAsiaTheme="minorEastAsia" w:hAnsiTheme="minorHAnsi" w:cstheme="minorBidi"/>
      <w:color w:val="283745"/>
      <w:sz w:val="18"/>
      <w:lang w:val="en-US"/>
    </w:rPr>
  </w:style>
  <w:style w:type="character" w:customStyle="1" w:styleId="FooterChar">
    <w:name w:val="Footer Char"/>
    <w:basedOn w:val="DefaultParagraphFont"/>
    <w:link w:val="Footer"/>
    <w:uiPriority w:val="99"/>
    <w:rsid w:val="00AB2D63"/>
    <w:rPr>
      <w:rFonts w:eastAsiaTheme="minorEastAsia"/>
      <w:color w:val="283745"/>
      <w:sz w:val="18"/>
      <w:szCs w:val="22"/>
    </w:rPr>
  </w:style>
  <w:style w:type="paragraph" w:customStyle="1" w:styleId="Tulongepicturecaption">
    <w:name w:val="Tulonge picture caption"/>
    <w:basedOn w:val="Normal"/>
    <w:autoRedefine/>
    <w:qFormat/>
    <w:rsid w:val="00CE28B5"/>
    <w:rPr>
      <w:rFonts w:ascii="Times New Roman" w:hAnsi="Times New Roman"/>
      <w:color w:val="262626" w:themeColor="text1" w:themeTint="D9"/>
    </w:rPr>
  </w:style>
  <w:style w:type="paragraph" w:customStyle="1" w:styleId="Tulongefigurenumber">
    <w:name w:val="Tulonge figure number"/>
    <w:basedOn w:val="Normal"/>
    <w:autoRedefine/>
    <w:qFormat/>
    <w:rsid w:val="00CE28B5"/>
    <w:rPr>
      <w:rFonts w:ascii="Times New Roman" w:hAnsi="Times New Roman"/>
      <w:caps/>
      <w:color w:val="262626" w:themeColor="text1" w:themeTint="D9"/>
      <w:sz w:val="24"/>
    </w:rPr>
  </w:style>
  <w:style w:type="paragraph" w:customStyle="1" w:styleId="Tulongeheader3">
    <w:name w:val="Tulonge header 3"/>
    <w:basedOn w:val="Tulongebodytext"/>
    <w:autoRedefine/>
    <w:qFormat/>
    <w:rsid w:val="00CE28B5"/>
    <w:pPr>
      <w:spacing w:before="120" w:after="0"/>
    </w:pPr>
    <w:rPr>
      <w:rFonts w:ascii="Times New Roman" w:hAnsi="Times New Roman"/>
    </w:rPr>
  </w:style>
  <w:style w:type="paragraph" w:customStyle="1" w:styleId="Tulongetextboxbody1">
    <w:name w:val="Tulonge text box body 1"/>
    <w:basedOn w:val="Normal"/>
    <w:autoRedefine/>
    <w:qFormat/>
    <w:rsid w:val="00CE28B5"/>
    <w:pPr>
      <w:spacing w:before="240"/>
    </w:pPr>
    <w:rPr>
      <w:rFonts w:ascii="Times New Roman" w:hAnsi="Times New Roman"/>
      <w:sz w:val="21"/>
    </w:rPr>
  </w:style>
  <w:style w:type="paragraph" w:customStyle="1" w:styleId="StateDepartmentbullet2">
    <w:name w:val="State Department bullet 2"/>
    <w:basedOn w:val="Normal"/>
    <w:autoRedefine/>
    <w:qFormat/>
    <w:rsid w:val="00ED06A6"/>
    <w:pPr>
      <w:numPr>
        <w:ilvl w:val="1"/>
        <w:numId w:val="31"/>
      </w:numPr>
      <w:ind w:right="446"/>
    </w:pPr>
    <w:rPr>
      <w:rFonts w:asciiTheme="majorHAnsi" w:eastAsiaTheme="minorHAnsi" w:hAnsiTheme="majorHAnsi"/>
    </w:rPr>
  </w:style>
  <w:style w:type="paragraph" w:customStyle="1" w:styleId="tablehead2">
    <w:name w:val="table head 2"/>
    <w:basedOn w:val="Normal"/>
    <w:qFormat/>
    <w:rsid w:val="00ED35AE"/>
    <w:pPr>
      <w:widowControl w:val="0"/>
      <w:spacing w:after="0" w:line="260" w:lineRule="exact"/>
    </w:pPr>
    <w:rPr>
      <w:b/>
      <w:sz w:val="19"/>
      <w:szCs w:val="19"/>
    </w:rPr>
  </w:style>
  <w:style w:type="paragraph" w:customStyle="1" w:styleId="HCPbodycopy">
    <w:name w:val="HCP body copy"/>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tabs>
        <w:tab w:val="left" w:pos="8322"/>
      </w:tabs>
      <w:spacing w:after="60" w:line="259" w:lineRule="auto"/>
      <w:ind w:left="-360" w:right="-187"/>
    </w:pPr>
    <w:rPr>
      <w:rFonts w:eastAsiaTheme="minorEastAsia"/>
      <w:noProof/>
      <w:color w:val="283745"/>
      <w:szCs w:val="20"/>
      <w:lang w:val="en-US"/>
    </w:rPr>
  </w:style>
  <w:style w:type="paragraph" w:customStyle="1" w:styleId="HCPHeader">
    <w:name w:val="HCP Header"/>
    <w:basedOn w:val="HCPbodycopy"/>
    <w:autoRedefine/>
    <w:qFormat/>
    <w:rsid w:val="00AB2D63"/>
    <w:pPr>
      <w:spacing w:before="380"/>
    </w:pPr>
    <w:rPr>
      <w:caps/>
      <w:color w:val="1A7191"/>
      <w:sz w:val="24"/>
    </w:rPr>
  </w:style>
  <w:style w:type="paragraph" w:customStyle="1" w:styleId="HCPbullet1">
    <w:name w:val="HCP bullet 1"/>
    <w:basedOn w:val="HCPbodycopy"/>
    <w:autoRedefine/>
    <w:qFormat/>
    <w:rsid w:val="00AB2D63"/>
    <w:pPr>
      <w:ind w:left="360" w:hanging="360"/>
    </w:pPr>
  </w:style>
  <w:style w:type="paragraph" w:customStyle="1" w:styleId="HCPbannertext">
    <w:name w:val="HCP banner text"/>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90" w:line="300" w:lineRule="atLeast"/>
      <w:textAlignment w:val="center"/>
    </w:pPr>
    <w:rPr>
      <w:b/>
      <w:bCs/>
      <w:caps/>
      <w:color w:val="23384B"/>
      <w:spacing w:val="4"/>
      <w:sz w:val="16"/>
      <w:szCs w:val="16"/>
      <w:lang w:val="en-US"/>
    </w:rPr>
  </w:style>
  <w:style w:type="paragraph" w:customStyle="1" w:styleId="HCPTitle1">
    <w:name w:val="HCP Title 1"/>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pacing w:after="160" w:line="600" w:lineRule="exact"/>
      <w:ind w:left="-187"/>
    </w:pPr>
    <w:rPr>
      <w:rFonts w:eastAsiaTheme="minorEastAsia"/>
      <w:b/>
      <w:noProof/>
      <w:color w:val="2BB673"/>
      <w:sz w:val="52"/>
      <w:szCs w:val="52"/>
      <w:lang w:val="en-US"/>
    </w:rPr>
  </w:style>
  <w:style w:type="paragraph" w:customStyle="1" w:styleId="HCPTitle2">
    <w:name w:val="HCP Title 2"/>
    <w:basedOn w:val="Normal"/>
    <w:autoRedefine/>
    <w:qFormat/>
    <w:rsid w:val="00AB2D63"/>
    <w:pPr>
      <w:pBdr>
        <w:top w:val="none" w:sz="0" w:space="0" w:color="auto"/>
        <w:left w:val="none" w:sz="0" w:space="0" w:color="auto"/>
        <w:bottom w:val="none" w:sz="0" w:space="0" w:color="auto"/>
        <w:right w:val="none" w:sz="0" w:space="0" w:color="auto"/>
        <w:between w:val="none" w:sz="0" w:space="0" w:color="auto"/>
      </w:pBdr>
      <w:spacing w:after="160" w:line="259" w:lineRule="auto"/>
    </w:pPr>
    <w:rPr>
      <w:rFonts w:eastAsiaTheme="minorEastAsia"/>
      <w:b/>
      <w:color w:val="FFFFFF" w:themeColor="background1"/>
      <w:sz w:val="30"/>
      <w:szCs w:val="30"/>
      <w:lang w:val="en-US"/>
    </w:rPr>
  </w:style>
  <w:style w:type="paragraph" w:customStyle="1" w:styleId="CHWheader1">
    <w:name w:val="CHW header 1"/>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before="240" w:line="240" w:lineRule="auto"/>
    </w:pPr>
    <w:rPr>
      <w:b/>
      <w:caps/>
      <w:color w:val="005794"/>
      <w:sz w:val="28"/>
    </w:rPr>
  </w:style>
  <w:style w:type="paragraph" w:customStyle="1" w:styleId="CHWheader2">
    <w:name w:val="CHW header 2"/>
    <w:basedOn w:val="Normal"/>
    <w:autoRedefine/>
    <w:qFormat/>
    <w:rsid w:val="002B5A19"/>
    <w:pPr>
      <w:spacing w:after="60"/>
    </w:pPr>
    <w:rPr>
      <w:b/>
      <w:color w:val="005794"/>
      <w:sz w:val="25"/>
    </w:rPr>
  </w:style>
  <w:style w:type="paragraph" w:customStyle="1" w:styleId="CHWbody">
    <w:name w:val="CHW body"/>
    <w:basedOn w:val="Normal"/>
    <w:autoRedefine/>
    <w:qFormat/>
    <w:rsid w:val="002B5A19"/>
    <w:pPr>
      <w:spacing w:after="140" w:line="280" w:lineRule="exact"/>
    </w:pPr>
    <w:rPr>
      <w:rFonts w:ascii="Georgia" w:hAnsi="Georgia"/>
      <w:sz w:val="22"/>
    </w:rPr>
  </w:style>
  <w:style w:type="paragraph" w:customStyle="1" w:styleId="CHWTableHeader">
    <w:name w:val="CHW Table Header"/>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after="0"/>
      <w:jc w:val="center"/>
    </w:pPr>
    <w:rPr>
      <w:b/>
      <w:caps/>
      <w:color w:val="FFFFFF" w:themeColor="background1"/>
      <w:sz w:val="22"/>
    </w:rPr>
  </w:style>
  <w:style w:type="paragraph" w:customStyle="1" w:styleId="CHWTableBody">
    <w:name w:val="CHW Table Body"/>
    <w:basedOn w:val="Normal"/>
    <w:autoRedefine/>
    <w:qFormat/>
    <w:rsid w:val="0016650B"/>
    <w:pPr>
      <w:pBdr>
        <w:top w:val="none" w:sz="0" w:space="0" w:color="auto"/>
        <w:left w:val="none" w:sz="0" w:space="0" w:color="auto"/>
        <w:bottom w:val="none" w:sz="0" w:space="0" w:color="auto"/>
        <w:right w:val="none" w:sz="0" w:space="0" w:color="auto"/>
        <w:between w:val="none" w:sz="0" w:space="0" w:color="auto"/>
      </w:pBdr>
      <w:spacing w:after="0"/>
    </w:pPr>
    <w:rPr>
      <w:sz w:val="22"/>
    </w:rPr>
  </w:style>
  <w:style w:type="paragraph" w:customStyle="1" w:styleId="CHWmeeting">
    <w:name w:val="CHW meeting"/>
    <w:basedOn w:val="Normal"/>
    <w:autoRedefine/>
    <w:qFormat/>
    <w:rsid w:val="0016650B"/>
    <w:rPr>
      <w:b/>
      <w:caps/>
      <w:color w:val="FFFFFF" w:themeColor="background1"/>
      <w:lang w:val="en-US"/>
    </w:rPr>
  </w:style>
  <w:style w:type="paragraph" w:customStyle="1" w:styleId="CHWbullet1">
    <w:name w:val="CHW bullet 1"/>
    <w:basedOn w:val="ListParagraph"/>
    <w:autoRedefine/>
    <w:qFormat/>
    <w:rsid w:val="002B5A19"/>
    <w:pPr>
      <w:numPr>
        <w:numId w:val="41"/>
      </w:numPr>
      <w:pBdr>
        <w:top w:val="none" w:sz="0" w:space="0" w:color="auto"/>
        <w:left w:val="none" w:sz="0" w:space="0" w:color="auto"/>
        <w:bottom w:val="none" w:sz="0" w:space="0" w:color="auto"/>
        <w:right w:val="none" w:sz="0" w:space="0" w:color="auto"/>
        <w:between w:val="none" w:sz="0" w:space="0" w:color="auto"/>
      </w:pBdr>
      <w:spacing w:after="120" w:line="280" w:lineRule="exact"/>
      <w:jc w:val="left"/>
    </w:pPr>
    <w:rPr>
      <w:rFonts w:ascii="Georgia" w:eastAsia="Arial" w:hAnsi="Georgia" w:cstheme="minorHAnsi"/>
      <w:color w:val="413B33"/>
      <w:sz w:val="22"/>
    </w:rPr>
  </w:style>
  <w:style w:type="paragraph" w:customStyle="1" w:styleId="ChampionH1">
    <w:name w:val="ChampionH1"/>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360" w:lineRule="exact"/>
      <w:textAlignment w:val="center"/>
    </w:pPr>
    <w:rPr>
      <w:rFonts w:cs="Gotham-Light"/>
      <w:caps/>
      <w:color w:val="1A7191"/>
      <w:spacing w:val="-1"/>
      <w:sz w:val="24"/>
      <w:lang w:val="en-US"/>
    </w:rPr>
  </w:style>
  <w:style w:type="paragraph" w:customStyle="1" w:styleId="Chmapionbody1">
    <w:name w:val="Chmapion body1"/>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90" w:lineRule="exact"/>
      <w:textAlignment w:val="center"/>
    </w:pPr>
    <w:rPr>
      <w:rFonts w:cs="Gotham-Light"/>
      <w:color w:val="39526B"/>
      <w:spacing w:val="-1"/>
      <w:sz w:val="21"/>
      <w:lang w:val="en-US"/>
    </w:rPr>
  </w:style>
  <w:style w:type="paragraph" w:customStyle="1" w:styleId="Championbodycolumn">
    <w:name w:val="Champion body column"/>
    <w:basedOn w:val="Normal"/>
    <w:autoRedefine/>
    <w:qFormat/>
    <w:rsid w:val="00775673"/>
    <w:pPr>
      <w:ind w:left="-360"/>
    </w:pPr>
    <w:rPr>
      <w:color w:val="384A5D"/>
    </w:rPr>
  </w:style>
  <w:style w:type="paragraph" w:customStyle="1" w:styleId="Championbullet1">
    <w:name w:val="Champion bullet 1"/>
    <w:basedOn w:val="Normal"/>
    <w:autoRedefine/>
    <w:qFormat/>
    <w:rsid w:val="00775673"/>
    <w:pPr>
      <w:numPr>
        <w:numId w:val="42"/>
      </w:numPr>
      <w:spacing w:after="0" w:line="260" w:lineRule="exact"/>
      <w:ind w:left="720"/>
    </w:pPr>
  </w:style>
  <w:style w:type="paragraph" w:customStyle="1" w:styleId="Championbulletarrow">
    <w:name w:val="Champion bullet arrow"/>
    <w:basedOn w:val="Normal"/>
    <w:autoRedefine/>
    <w:qFormat/>
    <w:rsid w:val="00775673"/>
    <w:pPr>
      <w:numPr>
        <w:numId w:val="44"/>
      </w:numPr>
    </w:pPr>
    <w:rPr>
      <w:lang w:val="en-US"/>
    </w:rPr>
  </w:style>
  <w:style w:type="paragraph" w:customStyle="1" w:styleId="ChampionIntrotext">
    <w:name w:val="Champion Intro text"/>
    <w:basedOn w:val="Normal"/>
    <w:autoRedefine/>
    <w:qFormat/>
    <w:rsid w:val="00775673"/>
    <w:pPr>
      <w:spacing w:after="0" w:line="340" w:lineRule="exact"/>
    </w:pPr>
    <w:rPr>
      <w:color w:val="1A2730"/>
      <w:sz w:val="26"/>
      <w:lang w:val="en-US"/>
    </w:rPr>
  </w:style>
  <w:style w:type="paragraph" w:customStyle="1" w:styleId="Championtextbox">
    <w:name w:val="Champion textbox"/>
    <w:basedOn w:val="Normal"/>
    <w:autoRedefine/>
    <w:qFormat/>
    <w:rsid w:val="0077567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60" w:lineRule="exact"/>
      <w:textAlignment w:val="center"/>
    </w:pPr>
    <w:rPr>
      <w:rFonts w:cs="Gotham-Light"/>
      <w:color w:val="39526B"/>
      <w:spacing w:val="-1"/>
      <w:sz w:val="21"/>
      <w:lang w:val="en-US"/>
    </w:rPr>
  </w:style>
  <w:style w:type="paragraph" w:customStyle="1" w:styleId="Champion">
    <w:name w:val="Champion"/>
    <w:basedOn w:val="Normal"/>
    <w:autoRedefine/>
    <w:qFormat/>
    <w:rsid w:val="00775673"/>
    <w:pPr>
      <w:spacing w:after="0"/>
    </w:pPr>
    <w:rPr>
      <w:color w:val="384A5D"/>
    </w:rPr>
  </w:style>
  <w:style w:type="paragraph" w:customStyle="1" w:styleId="Championitalictext">
    <w:name w:val="Champion italic text"/>
    <w:basedOn w:val="Championbodycolumn"/>
    <w:autoRedefine/>
    <w:qFormat/>
    <w:rsid w:val="00775673"/>
    <w:pPr>
      <w:spacing w:after="0"/>
    </w:pPr>
    <w:rPr>
      <w:i/>
      <w:sz w:val="22"/>
      <w:lang w:val="en-US"/>
    </w:rPr>
  </w:style>
  <w:style w:type="paragraph" w:customStyle="1" w:styleId="HEADING5RED">
    <w:name w:val="HEADING 5 RED"/>
    <w:basedOn w:val="Normal"/>
    <w:autoRedefine/>
    <w:qFormat/>
    <w:rsid w:val="00CC30A5"/>
    <w:pPr>
      <w:spacing w:after="160" w:line="259" w:lineRule="auto"/>
    </w:pPr>
    <w:rPr>
      <w:b/>
      <w:smallCaps/>
      <w:color w:val="BA0C2F"/>
      <w:sz w:val="24"/>
      <w:szCs w:val="24"/>
      <w:lang w:val="en-US"/>
    </w:rPr>
  </w:style>
  <w:style w:type="paragraph" w:customStyle="1" w:styleId="SCSHeader1">
    <w:name w:val="SCS Header 1"/>
    <w:basedOn w:val="Normal"/>
    <w:autoRedefine/>
    <w:qFormat/>
    <w:rsid w:val="00570739"/>
    <w:rPr>
      <w:b/>
      <w:color w:val="00A19B"/>
      <w:sz w:val="28"/>
    </w:rPr>
  </w:style>
  <w:style w:type="paragraph" w:customStyle="1" w:styleId="SCSTableheader">
    <w:name w:val="SCS Table header"/>
    <w:basedOn w:val="SCSHeader1"/>
    <w:autoRedefine/>
    <w:qFormat/>
    <w:rsid w:val="00570739"/>
    <w:pPr>
      <w:pBdr>
        <w:top w:val="none" w:sz="0" w:space="0" w:color="auto"/>
        <w:left w:val="none" w:sz="0" w:space="0" w:color="auto"/>
        <w:bottom w:val="none" w:sz="0" w:space="0" w:color="auto"/>
        <w:right w:val="none" w:sz="0" w:space="0" w:color="auto"/>
        <w:between w:val="none" w:sz="0" w:space="0" w:color="auto"/>
      </w:pBdr>
      <w:spacing w:after="0" w:line="260" w:lineRule="exact"/>
      <w:jc w:val="center"/>
    </w:pPr>
    <w:rPr>
      <w:rFonts w:cs="Calibri Light (Headings)"/>
      <w:b w:val="0"/>
      <w:caps/>
      <w:color w:val="0D0D0D" w:themeColor="text1" w:themeTint="F2"/>
      <w:sz w:val="22"/>
    </w:rPr>
  </w:style>
  <w:style w:type="paragraph" w:customStyle="1" w:styleId="SCSTablebody">
    <w:name w:val="SCS Table body"/>
    <w:basedOn w:val="SCSHeader1"/>
    <w:autoRedefine/>
    <w:qFormat/>
    <w:rsid w:val="00570739"/>
    <w:pPr>
      <w:pBdr>
        <w:top w:val="none" w:sz="0" w:space="0" w:color="auto"/>
        <w:left w:val="none" w:sz="0" w:space="0" w:color="auto"/>
        <w:bottom w:val="none" w:sz="0" w:space="0" w:color="auto"/>
        <w:right w:val="none" w:sz="0" w:space="0" w:color="auto"/>
        <w:between w:val="none" w:sz="0" w:space="0" w:color="auto"/>
      </w:pBdr>
    </w:pPr>
    <w:rPr>
      <w:b w:val="0"/>
      <w:color w:val="0D0D0D" w:themeColor="text1" w:themeTint="F2"/>
      <w:sz w:val="20"/>
    </w:rPr>
  </w:style>
  <w:style w:type="table" w:styleId="TableGrid">
    <w:name w:val="Table Grid"/>
    <w:basedOn w:val="TableNormal"/>
    <w:uiPriority w:val="39"/>
    <w:rsid w:val="00DB2F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TableBody0">
    <w:name w:val="SCS Table Body"/>
    <w:basedOn w:val="SCSHeader1"/>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Pr>
      <w:rFonts w:eastAsiaTheme="minorHAnsi" w:cstheme="minorBidi"/>
      <w:b w:val="0"/>
      <w:color w:val="000000" w:themeColor="text1"/>
      <w:sz w:val="20"/>
      <w:lang w:val="en-US"/>
    </w:rPr>
  </w:style>
  <w:style w:type="paragraph" w:customStyle="1" w:styleId="SCSTableHeader0">
    <w:name w:val="SCS Table Header"/>
    <w:basedOn w:val="SCSHeader1"/>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pPr>
    <w:rPr>
      <w:rFonts w:eastAsiaTheme="minorHAnsi" w:cstheme="minorBidi"/>
      <w:caps/>
      <w:color w:val="000000" w:themeColor="text1"/>
      <w:sz w:val="20"/>
      <w:lang w:val="en-US"/>
    </w:rPr>
  </w:style>
  <w:style w:type="paragraph" w:customStyle="1" w:styleId="SCSTabltBodyNumbered">
    <w:name w:val="SCS Tablt Body Numbered"/>
    <w:basedOn w:val="SCSTableBody0"/>
    <w:autoRedefine/>
    <w:qFormat/>
    <w:rsid w:val="00123036"/>
    <w:pPr>
      <w:numPr>
        <w:numId w:val="45"/>
      </w:numPr>
      <w:spacing w:after="240" w:line="240" w:lineRule="exact"/>
      <w:ind w:left="435"/>
    </w:pPr>
    <w:rPr>
      <w:sz w:val="18"/>
    </w:rPr>
  </w:style>
  <w:style w:type="paragraph" w:customStyle="1" w:styleId="SCSbodytext">
    <w:name w:val="SCS body text"/>
    <w:basedOn w:val="Normal"/>
    <w:autoRedefine/>
    <w:qFormat/>
    <w:rsid w:val="00DB2F9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lang w:val="en-US"/>
    </w:rPr>
  </w:style>
  <w:style w:type="character" w:styleId="CommentReference">
    <w:name w:val="annotation reference"/>
    <w:basedOn w:val="DefaultParagraphFont"/>
    <w:uiPriority w:val="99"/>
    <w:semiHidden/>
    <w:unhideWhenUsed/>
    <w:rsid w:val="005E2EE3"/>
    <w:rPr>
      <w:sz w:val="18"/>
      <w:szCs w:val="18"/>
    </w:rPr>
  </w:style>
  <w:style w:type="paragraph" w:styleId="CommentText">
    <w:name w:val="annotation text"/>
    <w:basedOn w:val="Normal"/>
    <w:link w:val="CommentTextChar"/>
    <w:uiPriority w:val="99"/>
    <w:semiHidden/>
    <w:unhideWhenUsed/>
    <w:rsid w:val="005E2EE3"/>
    <w:pPr>
      <w:spacing w:line="240" w:lineRule="auto"/>
    </w:pPr>
    <w:rPr>
      <w:sz w:val="24"/>
      <w:szCs w:val="24"/>
    </w:rPr>
  </w:style>
  <w:style w:type="character" w:customStyle="1" w:styleId="CommentTextChar">
    <w:name w:val="Comment Text Char"/>
    <w:basedOn w:val="DefaultParagraphFont"/>
    <w:link w:val="CommentText"/>
    <w:uiPriority w:val="99"/>
    <w:semiHidden/>
    <w:rsid w:val="005E2EE3"/>
    <w:rPr>
      <w:rFonts w:ascii="Arial" w:hAnsi="Arial" w:cs="Arial"/>
      <w:color w:val="413B33"/>
      <w:lang w:val="en"/>
    </w:rPr>
  </w:style>
  <w:style w:type="paragraph" w:styleId="CommentSubject">
    <w:name w:val="annotation subject"/>
    <w:basedOn w:val="CommentText"/>
    <w:next w:val="CommentText"/>
    <w:link w:val="CommentSubjectChar"/>
    <w:uiPriority w:val="99"/>
    <w:semiHidden/>
    <w:unhideWhenUsed/>
    <w:rsid w:val="005E2EE3"/>
    <w:rPr>
      <w:b/>
      <w:bCs/>
      <w:sz w:val="20"/>
      <w:szCs w:val="20"/>
    </w:rPr>
  </w:style>
  <w:style w:type="character" w:customStyle="1" w:styleId="CommentSubjectChar">
    <w:name w:val="Comment Subject Char"/>
    <w:basedOn w:val="CommentTextChar"/>
    <w:link w:val="CommentSubject"/>
    <w:uiPriority w:val="99"/>
    <w:semiHidden/>
    <w:rsid w:val="005E2EE3"/>
    <w:rPr>
      <w:rFonts w:ascii="Arial" w:hAnsi="Arial" w:cs="Arial"/>
      <w:b/>
      <w:bCs/>
      <w:color w:val="413B33"/>
      <w:sz w:val="20"/>
      <w:szCs w:val="20"/>
      <w:lang w:val="en"/>
    </w:rPr>
  </w:style>
  <w:style w:type="paragraph" w:styleId="BalloonText">
    <w:name w:val="Balloon Text"/>
    <w:basedOn w:val="Normal"/>
    <w:link w:val="BalloonTextChar"/>
    <w:uiPriority w:val="99"/>
    <w:semiHidden/>
    <w:unhideWhenUsed/>
    <w:rsid w:val="005E2E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EE3"/>
    <w:rPr>
      <w:rFonts w:ascii="Times New Roman" w:hAnsi="Times New Roman" w:cs="Times New Roman"/>
      <w:color w:val="413B33"/>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75F13D8752D4BA74B1755391D8FF6" ma:contentTypeVersion="6" ma:contentTypeDescription="Create a new document." ma:contentTypeScope="" ma:versionID="d52de64951c7942e47c2880f3c87b69e">
  <xsd:schema xmlns:xsd="http://www.w3.org/2001/XMLSchema" xmlns:xs="http://www.w3.org/2001/XMLSchema" xmlns:p="http://schemas.microsoft.com/office/2006/metadata/properties" xmlns:ns2="251db366-8205-4109-8e36-65bfb3abb806" xmlns:ns3="67e33173-c276-483c-8546-313a97c2b519" targetNamespace="http://schemas.microsoft.com/office/2006/metadata/properties" ma:root="true" ma:fieldsID="1ebf64b7247f3d2ee3e0fd2dc8cb4fce" ns2:_="" ns3:_="">
    <xsd:import namespace="251db366-8205-4109-8e36-65bfb3abb806"/>
    <xsd:import namespace="67e33173-c276-483c-8546-313a97c2b5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33173-c276-483c-8546-313a97c2b5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EB9CF-9D1B-4AC4-B14B-37987712AA32}">
  <ds:schemaRefs>
    <ds:schemaRef ds:uri="251db366-8205-4109-8e36-65bfb3abb80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7e33173-c276-483c-8546-313a97c2b519"/>
    <ds:schemaRef ds:uri="http://www.w3.org/XML/1998/namespace"/>
    <ds:schemaRef ds:uri="http://purl.org/dc/elements/1.1/"/>
  </ds:schemaRefs>
</ds:datastoreItem>
</file>

<file path=customXml/itemProps2.xml><?xml version="1.0" encoding="utf-8"?>
<ds:datastoreItem xmlns:ds="http://schemas.openxmlformats.org/officeDocument/2006/customXml" ds:itemID="{9654C728-FED2-4F3E-997A-ACECA5CE9122}">
  <ds:schemaRefs>
    <ds:schemaRef ds:uri="http://schemas.microsoft.com/sharepoint/v3/contenttype/forms"/>
  </ds:schemaRefs>
</ds:datastoreItem>
</file>

<file path=customXml/itemProps3.xml><?xml version="1.0" encoding="utf-8"?>
<ds:datastoreItem xmlns:ds="http://schemas.openxmlformats.org/officeDocument/2006/customXml" ds:itemID="{CEB30851-C5E5-4704-B178-7E5DF57E3507}"/>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Jonathan Kourgialis</cp:lastModifiedBy>
  <cp:revision>5</cp:revision>
  <dcterms:created xsi:type="dcterms:W3CDTF">2018-11-09T16:07:00Z</dcterms:created>
  <dcterms:modified xsi:type="dcterms:W3CDTF">2019-01-02T21:56:00Z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0x01010007D75F13D8752D4BA74B1755391D8FF6</vt:lpwstr>
  </property>
</Properties>
</file>